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D7D2BE" w14:textId="77777777" w:rsidR="006210E5" w:rsidRPr="009C15B9" w:rsidRDefault="4EC16534" w:rsidP="4EC1653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4EC16534">
        <w:rPr>
          <w:rFonts w:ascii="Times New Roman" w:hAnsi="Times New Roman"/>
          <w:b/>
          <w:bCs/>
          <w:sz w:val="24"/>
          <w:szCs w:val="24"/>
        </w:rPr>
        <w:t>Приложение №2</w:t>
      </w:r>
    </w:p>
    <w:p w14:paraId="2C3C0F21" w14:textId="77777777" w:rsidR="006210E5" w:rsidRPr="009C15B9" w:rsidRDefault="4EC16534" w:rsidP="4EC16534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4EC16534">
        <w:rPr>
          <w:rFonts w:ascii="Times New Roman" w:hAnsi="Times New Roman"/>
          <w:b/>
          <w:bCs/>
          <w:sz w:val="24"/>
          <w:szCs w:val="24"/>
        </w:rPr>
        <w:t xml:space="preserve">к договору </w:t>
      </w:r>
      <w:r w:rsidRPr="4EC16534"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4EC16534">
        <w:rPr>
          <w:rFonts w:ascii="Times New Roman" w:hAnsi="Times New Roman"/>
          <w:b/>
          <w:bCs/>
          <w:sz w:val="24"/>
          <w:szCs w:val="24"/>
        </w:rPr>
        <w:t xml:space="preserve">, от </w:t>
      </w:r>
      <w:r w:rsidRPr="4EC16534"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  <w:t>дата договора</w:t>
      </w:r>
    </w:p>
    <w:p w14:paraId="672A6659" w14:textId="77777777" w:rsidR="00BE5F71" w:rsidRPr="009C15B9" w:rsidRDefault="00BE5F71" w:rsidP="00216CF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768D695" w14:textId="77777777" w:rsidR="00097AEA" w:rsidRPr="009C15B9" w:rsidRDefault="4EC16534" w:rsidP="4EC1653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4EC16534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5343D899" w14:textId="36EB77D0" w:rsidR="000938EF" w:rsidRPr="009C15B9" w:rsidRDefault="4EC16534" w:rsidP="4EC1653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выполнение предчистовых отделочных работ в квартирах и чистовых отделочных работ в МОП</w:t>
      </w:r>
    </w:p>
    <w:p w14:paraId="0A37501D" w14:textId="77777777" w:rsidR="000938EF" w:rsidRPr="009C15B9" w:rsidRDefault="000938EF" w:rsidP="00216CF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34071AF" w14:textId="77777777" w:rsidR="00807AA8" w:rsidRDefault="00807AA8" w:rsidP="00807AA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8E305B">
        <w:rPr>
          <w:rFonts w:ascii="Times New Roman" w:hAnsi="Times New Roman"/>
          <w:i/>
          <w:sz w:val="24"/>
          <w:szCs w:val="24"/>
        </w:rPr>
        <w:t>«Жилой комплекс, расположенный в квартале, ограниченном улицами М.Горького, Красная и пер. Интернациональный в г</w:t>
      </w:r>
      <w:r>
        <w:rPr>
          <w:rFonts w:ascii="Times New Roman" w:hAnsi="Times New Roman"/>
          <w:i/>
          <w:sz w:val="24"/>
          <w:szCs w:val="24"/>
        </w:rPr>
        <w:t xml:space="preserve">. Ижевске.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 xml:space="preserve"> этап строительства</w:t>
      </w:r>
      <w:r w:rsidRPr="008E305B">
        <w:rPr>
          <w:rFonts w:ascii="Times New Roman" w:hAnsi="Times New Roman"/>
          <w:i/>
          <w:sz w:val="24"/>
          <w:szCs w:val="24"/>
        </w:rPr>
        <w:t>»</w:t>
      </w:r>
    </w:p>
    <w:p w14:paraId="4A5627C2" w14:textId="77777777" w:rsidR="00807AA8" w:rsidRPr="009A3821" w:rsidRDefault="00807AA8" w:rsidP="00807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400781" w14:textId="77777777" w:rsidR="00807AA8" w:rsidRPr="009A3821" w:rsidRDefault="00807AA8" w:rsidP="00807A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821">
        <w:rPr>
          <w:rFonts w:ascii="Times New Roman" w:hAnsi="Times New Roman"/>
          <w:sz w:val="24"/>
          <w:szCs w:val="24"/>
        </w:rPr>
        <w:t xml:space="preserve">Заказчик (Застройщик): </w:t>
      </w:r>
      <w:r>
        <w:rPr>
          <w:rFonts w:ascii="Times New Roman" w:hAnsi="Times New Roman"/>
          <w:b/>
        </w:rPr>
        <w:t>ООО СЗ «Грибоедов»,</w:t>
      </w:r>
      <w:r w:rsidRPr="00057EFF">
        <w:rPr>
          <w:rFonts w:ascii="Times New Roman" w:hAnsi="Times New Roman"/>
          <w:b/>
        </w:rPr>
        <w:t xml:space="preserve"> ИНН 1840070407</w:t>
      </w:r>
    </w:p>
    <w:p w14:paraId="416CCB63" w14:textId="77777777" w:rsidR="00807AA8" w:rsidRPr="009A3821" w:rsidRDefault="00807AA8" w:rsidP="00807AA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A3821">
        <w:rPr>
          <w:rFonts w:ascii="Times New Roman" w:hAnsi="Times New Roman"/>
          <w:sz w:val="24"/>
          <w:szCs w:val="24"/>
        </w:rPr>
        <w:t xml:space="preserve">Техзаказчик: </w:t>
      </w:r>
      <w:r w:rsidRPr="009A3821">
        <w:rPr>
          <w:rFonts w:ascii="Times New Roman" w:hAnsi="Times New Roman"/>
          <w:b/>
          <w:bCs/>
          <w:sz w:val="24"/>
          <w:szCs w:val="24"/>
        </w:rPr>
        <w:t xml:space="preserve">ООО ПСК «УралДомСтрой», </w:t>
      </w:r>
      <w:r w:rsidRPr="009A3821">
        <w:rPr>
          <w:rFonts w:ascii="Times New Roman" w:hAnsi="Times New Roman"/>
          <w:bCs/>
          <w:sz w:val="24"/>
          <w:szCs w:val="24"/>
        </w:rPr>
        <w:t>ИНН 1840037939</w:t>
      </w:r>
    </w:p>
    <w:p w14:paraId="05C3618C" w14:textId="77777777" w:rsidR="00807AA8" w:rsidRPr="009A3821" w:rsidRDefault="00807AA8" w:rsidP="00807A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A3821">
        <w:rPr>
          <w:rFonts w:ascii="Times New Roman" w:hAnsi="Times New Roman"/>
          <w:sz w:val="24"/>
          <w:szCs w:val="24"/>
        </w:rPr>
        <w:t xml:space="preserve">Генеральный подрядчик: </w:t>
      </w:r>
      <w:r w:rsidRPr="009A3821">
        <w:rPr>
          <w:rFonts w:ascii="Times New Roman" w:hAnsi="Times New Roman"/>
          <w:b/>
          <w:sz w:val="24"/>
          <w:szCs w:val="24"/>
        </w:rPr>
        <w:t>ООО СК «КОНТИНЕНТ»,</w:t>
      </w:r>
      <w:r w:rsidRPr="009A3821">
        <w:rPr>
          <w:rFonts w:ascii="Times New Roman" w:hAnsi="Times New Roman"/>
          <w:sz w:val="24"/>
          <w:szCs w:val="24"/>
        </w:rPr>
        <w:t xml:space="preserve"> ИНН 1831191469</w:t>
      </w:r>
    </w:p>
    <w:p w14:paraId="3381DD66" w14:textId="0B196A3B" w:rsidR="00807AA8" w:rsidRPr="008004EF" w:rsidRDefault="00807AA8" w:rsidP="00807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821">
        <w:rPr>
          <w:rFonts w:ascii="Times New Roman" w:hAnsi="Times New Roman"/>
          <w:sz w:val="24"/>
          <w:szCs w:val="24"/>
        </w:rPr>
        <w:t xml:space="preserve">Проект: </w:t>
      </w:r>
      <w:r w:rsidRPr="008E305B">
        <w:rPr>
          <w:rFonts w:ascii="Times New Roman" w:hAnsi="Times New Roman"/>
          <w:i/>
          <w:sz w:val="24"/>
          <w:szCs w:val="24"/>
        </w:rPr>
        <w:t>инв.</w:t>
      </w:r>
      <w:r w:rsidRPr="009A38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№0013-18/21-АР, 0013-18/21-АС1,</w:t>
      </w:r>
      <w:r w:rsidRPr="00807AA8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0013-18/21-АС2  ООО ПБ «Чайка Лаб»</w:t>
      </w:r>
      <w:r w:rsidRPr="008004EF"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i/>
          <w:iCs/>
          <w:sz w:val="24"/>
          <w:szCs w:val="24"/>
        </w:rPr>
        <w:t xml:space="preserve"> Дизайн проект</w:t>
      </w:r>
      <w:r w:rsidRPr="008004E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8004EF">
        <w:rPr>
          <w:rFonts w:ascii="Times New Roman" w:hAnsi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18176BF9" w14:textId="77777777" w:rsidR="00807AA8" w:rsidRPr="008004EF" w:rsidRDefault="00807AA8" w:rsidP="00807AA8">
      <w:pPr>
        <w:spacing w:line="240" w:lineRule="auto"/>
        <w:ind w:hanging="142"/>
        <w:contextualSpacing/>
        <w:jc w:val="both"/>
        <w:rPr>
          <w:rFonts w:ascii="Times New Roman" w:hAnsi="Times New Roman"/>
          <w:sz w:val="24"/>
          <w:szCs w:val="24"/>
        </w:rPr>
      </w:pPr>
    </w:p>
    <w:p w14:paraId="5595E1BC" w14:textId="77777777" w:rsidR="00807AA8" w:rsidRPr="008004EF" w:rsidRDefault="00807AA8" w:rsidP="00807A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04EF">
        <w:rPr>
          <w:rFonts w:ascii="Times New Roman" w:hAnsi="Times New Roman"/>
          <w:sz w:val="24"/>
          <w:szCs w:val="24"/>
        </w:rPr>
        <w:t xml:space="preserve">Код объекта: </w:t>
      </w:r>
      <w:r>
        <w:rPr>
          <w:rFonts w:ascii="Times New Roman" w:hAnsi="Times New Roman"/>
          <w:iCs/>
          <w:sz w:val="24"/>
          <w:szCs w:val="24"/>
        </w:rPr>
        <w:t>КНГ2</w:t>
      </w:r>
    </w:p>
    <w:p w14:paraId="0BBE7645" w14:textId="77777777" w:rsidR="00DB1AB9" w:rsidRPr="009C15B9" w:rsidRDefault="4EC16534" w:rsidP="4EC165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Код затрат: С20</w:t>
      </w:r>
    </w:p>
    <w:p w14:paraId="5A39BBE3" w14:textId="77777777" w:rsidR="00BE5F71" w:rsidRPr="009C15B9" w:rsidRDefault="00BE5F71" w:rsidP="00216C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115C4E" w14:textId="77777777" w:rsidR="00BE5F71" w:rsidRDefault="4EC16534" w:rsidP="4EC16534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4EC16534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Обязательные условия организационного характера:</w:t>
      </w:r>
    </w:p>
    <w:p w14:paraId="41C8F396" w14:textId="77777777" w:rsidR="00E87365" w:rsidRPr="009C15B9" w:rsidRDefault="00E87365" w:rsidP="00216CF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14:paraId="7FA6B8AC" w14:textId="5CCDA474" w:rsidR="00E436B8" w:rsidRPr="009C15B9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Сроки производства работ устанавливаются в соответствии с Графиком производства работ (Приложение 3).</w:t>
      </w:r>
    </w:p>
    <w:p w14:paraId="40C027E7" w14:textId="77777777" w:rsidR="006051E5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4E6F1100" w14:textId="538DC037" w:rsidR="006051E5" w:rsidRPr="006051E5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 xml:space="preserve">Разработать и согласовать с Генподрядчиком технологическую карту. </w:t>
      </w:r>
    </w:p>
    <w:p w14:paraId="6DA06B2E" w14:textId="61E5853C" w:rsidR="00DB1AB9" w:rsidRPr="009C15B9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 является профессиональным участником рынка подрядных строительных работ.</w:t>
      </w:r>
    </w:p>
    <w:p w14:paraId="0E170725" w14:textId="77777777" w:rsidR="00DB1AB9" w:rsidRPr="009C15B9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 xml:space="preserve">При наличии подписанного Субподрядчиком трехстороннего акта приема-передачи работ, выполненных подрядчиками по устройству монолитного каркаса, каменной кладки и прокладке инженерных коммуникаций все выявленные в данных работах недостатки устраняются силами и за счет Субподрядчика. </w:t>
      </w:r>
    </w:p>
    <w:p w14:paraId="302C229D" w14:textId="77777777" w:rsidR="00DB1AB9" w:rsidRPr="009C15B9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 xml:space="preserve">Стоимость работ учитывает: все накладные и плановые расходы Субподрядчика, налоги и сборы, уплачиваемые Субподрядчиком в результате своей деятельности, а также оплату грузоподъемных механизмов. </w:t>
      </w:r>
    </w:p>
    <w:p w14:paraId="4F7F810C" w14:textId="77777777" w:rsidR="00DB1AB9" w:rsidRPr="009C15B9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 xml:space="preserve">Так же в стоимость работ входит: </w:t>
      </w:r>
    </w:p>
    <w:p w14:paraId="1ED6AE4E" w14:textId="77777777" w:rsidR="00DB1AB9" w:rsidRPr="009C15B9" w:rsidRDefault="00D947EE" w:rsidP="4EC1653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в</w:t>
      </w:r>
      <w:r w:rsidR="00DB1AB9" w:rsidRPr="009C15B9">
        <w:rPr>
          <w:rFonts w:ascii="Times New Roman" w:hAnsi="Times New Roman"/>
          <w:sz w:val="24"/>
          <w:szCs w:val="24"/>
        </w:rPr>
        <w:t xml:space="preserve">се вспомогательные механизмы и средства подмащивания для производства работ по договору; </w:t>
      </w:r>
    </w:p>
    <w:p w14:paraId="3A502766" w14:textId="77777777" w:rsidR="00DB1AB9" w:rsidRDefault="00D947EE" w:rsidP="4EC1653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з</w:t>
      </w:r>
      <w:r w:rsidR="00DB1AB9" w:rsidRPr="009C15B9">
        <w:rPr>
          <w:rFonts w:ascii="Times New Roman" w:hAnsi="Times New Roman"/>
          <w:sz w:val="24"/>
          <w:szCs w:val="24"/>
        </w:rPr>
        <w:t xml:space="preserve">атраты на установку закладных изделий, сверление отверстий под закладные детали и сетки, затраты на упаковочную тару, затраты на устройство защитной пленки смонтированных конструкций в случае необходимости. </w:t>
      </w:r>
    </w:p>
    <w:p w14:paraId="3E2463DE" w14:textId="77777777" w:rsidR="00D947EE" w:rsidRPr="009C15B9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работы по заделке мест примыкания монолитных ж/б перекрытий к межквартирным стенам и межкомнатным перегородкам (сухими смесями);</w:t>
      </w:r>
    </w:p>
    <w:p w14:paraId="1B49A920" w14:textId="77777777" w:rsidR="00D947EE" w:rsidRPr="009C15B9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алмазная резка до нужных размеров керамогранита, в том числе плинтуса;</w:t>
      </w:r>
    </w:p>
    <w:p w14:paraId="2D3F7025" w14:textId="77777777" w:rsidR="00D947EE" w:rsidRPr="009C15B9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выполнение примыканий пола к двери, после установки дверей;</w:t>
      </w:r>
    </w:p>
    <w:p w14:paraId="3DA4F83A" w14:textId="77777777" w:rsidR="00D947EE" w:rsidRPr="009C15B9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заделка отверстий после прохода коммуникаций, а также выравнивание потолков в местах заделки отверстий;</w:t>
      </w:r>
    </w:p>
    <w:p w14:paraId="72EC4E55" w14:textId="77777777" w:rsidR="00D947EE" w:rsidRPr="009C15B9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установка заглушек из пеноплекса в местах установки вентрешеток и смотровых лючков, во избежание загрязнений внутри коммуникационных ниш;</w:t>
      </w:r>
    </w:p>
    <w:p w14:paraId="2A21584B" w14:textId="77777777" w:rsidR="00D947EE" w:rsidRPr="009C15B9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очистка от наплывов и неровностей по периметру дверных проемов, вентиляционных отверстий и смотровых лючков.</w:t>
      </w:r>
    </w:p>
    <w:p w14:paraId="5FDBA380" w14:textId="77777777" w:rsidR="00D947EE" w:rsidRPr="009C15B9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запиливание керамогранита на наружных углах под 45 градусов в соответствии с дизайн-проектом</w:t>
      </w:r>
    </w:p>
    <w:p w14:paraId="60F76B89" w14:textId="13368DBF" w:rsidR="00D947EE" w:rsidRPr="009C15B9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послестроительная «чистовая» уборка МОП, в т.ч. очистка керамогранита, дверей, окон, откосов и подоконников, люков от следов строительных смесей и краски.</w:t>
      </w:r>
    </w:p>
    <w:p w14:paraId="75E2F698" w14:textId="67660759" w:rsidR="00D947EE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оштукатуривание по периметру оконных проемов</w:t>
      </w:r>
      <w:r w:rsidR="00D620C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после смонтированных откосов и подоконников</w:t>
      </w: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14:paraId="21196B22" w14:textId="02EF829C" w:rsidR="006051E5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формирование уклона стяжки из ЦПР;</w:t>
      </w:r>
    </w:p>
    <w:p w14:paraId="47B8EE43" w14:textId="7DE2FDBA" w:rsidR="006051E5" w:rsidRPr="006051E5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 xml:space="preserve">покраска карнизов и молдингов; </w:t>
      </w:r>
    </w:p>
    <w:p w14:paraId="3C710B42" w14:textId="77777777" w:rsidR="00D947EE" w:rsidRPr="009C15B9" w:rsidRDefault="4EC16534" w:rsidP="4EC16534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герметизация мест примыканий лестничных маршей к стенам.</w:t>
      </w:r>
    </w:p>
    <w:p w14:paraId="3987A363" w14:textId="77777777" w:rsidR="00DB1AB9" w:rsidRPr="009C15B9" w:rsidRDefault="00D947EE" w:rsidP="4EC16534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</w:r>
      <w:r w:rsidR="00DB1AB9" w:rsidRPr="009C15B9">
        <w:rPr>
          <w:rFonts w:ascii="Times New Roman" w:hAnsi="Times New Roman"/>
          <w:sz w:val="24"/>
          <w:szCs w:val="24"/>
        </w:rPr>
        <w:t xml:space="preserve"> 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все доборные элементы, а также антикоррозийная защита конструкций).</w:t>
      </w:r>
    </w:p>
    <w:p w14:paraId="4EC0C90F" w14:textId="77777777" w:rsidR="00573DE5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70411159" w14:textId="77777777" w:rsidR="003D584B" w:rsidRPr="009C15B9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 xml:space="preserve">Сдача результата выполненных работ представителям Генподрядчика, Заказчика, проектной организации (авторский надзор), Главного управления по государственному надзору УР. В случае выявления отклонений от проекта, требований СНиП, СП,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7D9189DD" w14:textId="77777777" w:rsidR="006210E5" w:rsidRPr="009C15B9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 xml:space="preserve">Выгрузка материалов и их подача на этаж осуществляется Субподрядчиком, с привлечением аттестованных стропальщиков. </w:t>
      </w:r>
    </w:p>
    <w:p w14:paraId="72A3D3EC" w14:textId="77777777" w:rsidR="00592CA6" w:rsidRPr="009C15B9" w:rsidRDefault="00592CA6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574ACE1" w14:textId="77777777" w:rsidR="001C53A6" w:rsidRDefault="4EC16534" w:rsidP="4EC1653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4EC16534">
        <w:rPr>
          <w:rFonts w:ascii="Times New Roman" w:hAnsi="Times New Roman"/>
          <w:b/>
          <w:bCs/>
          <w:sz w:val="24"/>
          <w:szCs w:val="24"/>
          <w:u w:val="single"/>
        </w:rPr>
        <w:t>Условия и порядок расчетов</w:t>
      </w:r>
    </w:p>
    <w:p w14:paraId="78191CDC" w14:textId="77777777" w:rsidR="001C53A6" w:rsidRDefault="001C53A6" w:rsidP="001C53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751E0D" w14:textId="77777777" w:rsidR="001C53A6" w:rsidRDefault="4EC16534" w:rsidP="4EC16534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b/>
          <w:bCs/>
          <w:sz w:val="24"/>
          <w:szCs w:val="24"/>
          <w:highlight w:val="lightGray"/>
        </w:rPr>
        <w:t xml:space="preserve">Вариант-1: </w:t>
      </w:r>
      <w:r w:rsidRPr="4EC16534">
        <w:rPr>
          <w:rFonts w:ascii="Times New Roman" w:hAnsi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060EDBED" w14:textId="77777777" w:rsidR="001C53A6" w:rsidRDefault="4EC16534" w:rsidP="4EC1653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0317C8AD" w14:textId="3E91BC13" w:rsidR="001C53A6" w:rsidRDefault="4EC16534" w:rsidP="4EC1653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Первый авансовый платеж</w:t>
      </w:r>
      <w:r w:rsidRPr="4EC16534">
        <w:rPr>
          <w:rFonts w:ascii="Times New Roman" w:hAnsi="Times New Roman"/>
          <w:color w:val="000000" w:themeColor="text1"/>
          <w:sz w:val="24"/>
          <w:szCs w:val="24"/>
        </w:rPr>
        <w:t xml:space="preserve"> в сумме </w:t>
      </w:r>
      <w:r w:rsidRPr="4EC16534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 w:rsidRPr="4EC16534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4EC16534">
        <w:rPr>
          <w:rFonts w:ascii="Times New Roman" w:hAnsi="Times New Roman"/>
          <w:i/>
          <w:iCs/>
          <w:sz w:val="24"/>
          <w:szCs w:val="24"/>
          <w:highlight w:val="yellow"/>
        </w:rPr>
        <w:t>(сумма прописью)</w:t>
      </w:r>
      <w:r w:rsidRPr="4EC16534">
        <w:rPr>
          <w:rFonts w:ascii="Times New Roman" w:hAnsi="Times New Roman"/>
          <w:color w:val="2E74B5" w:themeColor="accent1" w:themeShade="BF"/>
          <w:sz w:val="24"/>
          <w:szCs w:val="24"/>
        </w:rPr>
        <w:t xml:space="preserve"> </w:t>
      </w:r>
      <w:r w:rsidRPr="4EC16534">
        <w:rPr>
          <w:rFonts w:ascii="Times New Roman" w:hAnsi="Times New Roman"/>
          <w:sz w:val="24"/>
          <w:szCs w:val="24"/>
        </w:rPr>
        <w:t xml:space="preserve">рублей </w:t>
      </w:r>
      <w:r w:rsidRPr="4EC16534">
        <w:rPr>
          <w:rFonts w:ascii="Times New Roman" w:hAnsi="Times New Roman"/>
          <w:i/>
          <w:iCs/>
          <w:sz w:val="24"/>
          <w:szCs w:val="24"/>
          <w:highlight w:val="yellow"/>
        </w:rPr>
        <w:t>сумма цифрами</w:t>
      </w:r>
      <w:r w:rsidRPr="4EC16534">
        <w:rPr>
          <w:rFonts w:ascii="Times New Roman" w:hAnsi="Times New Roman"/>
          <w:sz w:val="24"/>
          <w:szCs w:val="24"/>
        </w:rPr>
        <w:t xml:space="preserve"> копеек,</w:t>
      </w:r>
      <w:r w:rsidRPr="4EC16534">
        <w:rPr>
          <w:rFonts w:ascii="Times New Roman" w:hAnsi="Times New Roman"/>
          <w:i/>
          <w:iCs/>
          <w:sz w:val="24"/>
          <w:szCs w:val="24"/>
          <w:highlight w:val="yellow"/>
        </w:rPr>
        <w:t xml:space="preserve"> в том числе НДС</w:t>
      </w:r>
      <w:r w:rsidRPr="4EC16534">
        <w:rPr>
          <w:rFonts w:ascii="Times New Roman" w:hAnsi="Times New Roman"/>
          <w:sz w:val="24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14:paraId="427A4374" w14:textId="77777777" w:rsidR="001C53A6" w:rsidRDefault="4EC16534" w:rsidP="4EC1653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049F31CB" w14:textId="77DD5BBA" w:rsidR="006210E5" w:rsidRPr="009C15B9" w:rsidRDefault="006210E5" w:rsidP="00216CFD">
      <w:pPr>
        <w:pStyle w:val="a3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  <w:u w:val="single"/>
        </w:rPr>
      </w:pPr>
    </w:p>
    <w:p w14:paraId="498EFB84" w14:textId="77777777" w:rsidR="00592CA6" w:rsidRPr="009C15B9" w:rsidRDefault="4EC16534" w:rsidP="4EC16534">
      <w:pPr>
        <w:pStyle w:val="a3"/>
        <w:numPr>
          <w:ilvl w:val="0"/>
          <w:numId w:val="13"/>
        </w:numPr>
        <w:spacing w:after="0" w:line="240" w:lineRule="auto"/>
        <w:contextualSpacing w:val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4EC16534">
        <w:rPr>
          <w:rFonts w:ascii="Times New Roman" w:hAnsi="Times New Roman"/>
          <w:b/>
          <w:bCs/>
          <w:sz w:val="24"/>
          <w:szCs w:val="24"/>
          <w:u w:val="single"/>
        </w:rPr>
        <w:t>Общие обязательные условия производственного характера</w:t>
      </w:r>
    </w:p>
    <w:p w14:paraId="53128261" w14:textId="77777777" w:rsidR="003C2246" w:rsidRPr="009C15B9" w:rsidRDefault="003C2246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0254FE77" w14:textId="2806DB73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hAnsi="Times New Roman"/>
          <w:sz w:val="24"/>
          <w:szCs w:val="24"/>
        </w:rPr>
        <w:t>Выполнить комплекс отделочных работ согласно «Рабочей документации», (в том числе изменения к ней), ведомости работ и материалов и данного технического задания.</w:t>
      </w:r>
    </w:p>
    <w:p w14:paraId="4415C519" w14:textId="77777777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всех углах установить металлические уголки.</w:t>
      </w:r>
    </w:p>
    <w:p w14:paraId="589B26EC" w14:textId="77777777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До начала производства работ в обязательном порядке совместно с Заказчиком убедиться (провериться), что проложены все необходимые инженерные коммуникации.</w:t>
      </w:r>
    </w:p>
    <w:p w14:paraId="3C06F4FF" w14:textId="77777777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течение одного календарного месяца с момента начала передачи квартир и нежилых помещений собственникам (участникам долевого строительства) </w:t>
      </w:r>
      <w:r w:rsidRPr="4EC16534">
        <w:rPr>
          <w:rFonts w:ascii="Times New Roman" w:hAnsi="Times New Roman"/>
          <w:sz w:val="24"/>
          <w:szCs w:val="24"/>
        </w:rPr>
        <w:t>Субподрядчик</w:t>
      </w: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обеспечивает ежедневное присутствие на объекте работников, согласно утвержденного графика приема-передачи квартир и нежилых помещений, для устранения выявленных в ходе приема-передачи помещений замечаний. По истечение одного календарного месяца на период приема-передачи квартир и нежилых помещений (до момента передачи последнего помещения) </w:t>
      </w:r>
      <w:r w:rsidRPr="4EC16534">
        <w:rPr>
          <w:rFonts w:ascii="Times New Roman" w:hAnsi="Times New Roman"/>
          <w:sz w:val="24"/>
          <w:szCs w:val="24"/>
        </w:rPr>
        <w:t>Субподрядчик</w:t>
      </w: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обязан устранять замечания в течение 3-х календарных дней. В случае неисполнения указанных обязательств Заказчик вправе наложить штрафные санкции. За каждый день просрочки устранения замечаний начиная с 4 дня после выдачи замечаний, указанных в акте осмотра квартиры в размере 10 000 (Десять тысяч) рублей за день.</w:t>
      </w:r>
    </w:p>
    <w:p w14:paraId="6AEFEAD8" w14:textId="56782B2B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При устройстве ц/п стяжки в инженерных помещениях выполнить уклон согласно проекта.</w:t>
      </w:r>
    </w:p>
    <w:p w14:paraId="2C250391" w14:textId="77777777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hAnsi="Times New Roman"/>
          <w:sz w:val="24"/>
          <w:szCs w:val="24"/>
        </w:rPr>
        <w:t>Субподрядчик</w:t>
      </w: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выполняет окончательные работы по заделке мест примыкания ж/б перекрытий к межквартирным стенам и межкомнатным перегородкам (сухими смесями).</w:t>
      </w:r>
    </w:p>
    <w:p w14:paraId="16990825" w14:textId="77777777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Финишные материалы мест общего пользования должны быть согласованы непосредственно с Заказчиком.</w:t>
      </w:r>
    </w:p>
    <w:p w14:paraId="1A47F22E" w14:textId="77777777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Рекомендуется использование отделочных строительных материалов повышенного качества (российского и импортного производителей).</w:t>
      </w:r>
    </w:p>
    <w:p w14:paraId="1D25476A" w14:textId="77777777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hAnsi="Times New Roman"/>
          <w:sz w:val="24"/>
          <w:szCs w:val="24"/>
        </w:rPr>
        <w:t>Предоставить Акты освидетельствования скрытых работ по их окончании.</w:t>
      </w:r>
    </w:p>
    <w:p w14:paraId="09126025" w14:textId="082CD67D" w:rsidR="001360E0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Для заделки стыков разнородных материалов применять стеклотканевую армирующую сетку.</w:t>
      </w:r>
    </w:p>
    <w:p w14:paraId="3B2D2E16" w14:textId="20FE7748" w:rsidR="006051E5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Высота порогов дверей на путях эвакуации не должна превышать 0,014 м.</w:t>
      </w:r>
    </w:p>
    <w:p w14:paraId="5B3E21EE" w14:textId="7AEFC420" w:rsidR="001360E0" w:rsidRPr="009C15B9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Перед началом производства работ </w:t>
      </w:r>
      <w:r w:rsidRPr="4EC16534">
        <w:rPr>
          <w:rFonts w:ascii="Times New Roman" w:hAnsi="Times New Roman"/>
          <w:sz w:val="24"/>
          <w:szCs w:val="24"/>
        </w:rPr>
        <w:t>Субподрядчик</w:t>
      </w: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должен обернуть защитной полиэтиленовой пленкой выпуски водопровода и канализации, приборы отопления, двери, водомерные узлы и т.д., для защиты от загрязнения штукатурными смесями. Предусмотреть съемные защитные экраны из пеноплекса по размеру оконного проема для защиты установленных витражных и оконных конструкций от загрязнений и повреждений. </w:t>
      </w:r>
      <w:r w:rsidRPr="4EC16534">
        <w:rPr>
          <w:rFonts w:ascii="Times New Roman" w:hAnsi="Times New Roman"/>
          <w:sz w:val="24"/>
          <w:szCs w:val="24"/>
        </w:rPr>
        <w:t>Субподрядчик</w:t>
      </w:r>
      <w:r w:rsidRPr="4EC1653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приступает к отделочным работам только после сдачи данных подготовительных работ Заказчику.</w:t>
      </w:r>
    </w:p>
    <w:p w14:paraId="49118A4E" w14:textId="77777777" w:rsidR="00897356" w:rsidRPr="00CE5FF3" w:rsidRDefault="4EC16534" w:rsidP="4EC16534">
      <w:pPr>
        <w:pStyle w:val="a3"/>
        <w:numPr>
          <w:ilvl w:val="1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Перечень предоставляемой Субподрядчиком исполнительной документации:</w:t>
      </w:r>
    </w:p>
    <w:p w14:paraId="1C895856" w14:textId="77777777" w:rsidR="00897356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Приказ о назначении ответственных лиц</w:t>
      </w:r>
    </w:p>
    <w:p w14:paraId="5443DBAE" w14:textId="77777777" w:rsidR="00897356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в квартирах перед оштукатуриванием</w:t>
      </w:r>
    </w:p>
    <w:p w14:paraId="2B324C3B" w14:textId="77777777" w:rsidR="00897356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АОСР на зашивку стояков ГКЛ по каркасу</w:t>
      </w:r>
    </w:p>
    <w:p w14:paraId="72E11CA4" w14:textId="77777777" w:rsidR="00897356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АОСР на утепление стен и потолков МОП, ЛК и тамбуров</w:t>
      </w:r>
    </w:p>
    <w:p w14:paraId="214C1385" w14:textId="57EE4E73" w:rsidR="00897356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АОСР на армирование утепленных стен и потолков МОП,</w:t>
      </w:r>
      <w:r w:rsidR="00C634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ЛК и тамбуров стеклосеткой на клею</w:t>
      </w:r>
    </w:p>
    <w:p w14:paraId="67FCD7A7" w14:textId="77777777" w:rsidR="00897356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и потолков МОП перед шпатлеванием</w:t>
      </w:r>
    </w:p>
    <w:p w14:paraId="1204D3A0" w14:textId="77777777" w:rsidR="00897356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поверхностей стен и потолков МОП перед покраской</w:t>
      </w:r>
    </w:p>
    <w:p w14:paraId="40E8C34C" w14:textId="77777777" w:rsidR="00897356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АОСР на устройство стяжки</w:t>
      </w:r>
    </w:p>
    <w:p w14:paraId="1FF1E20B" w14:textId="77777777" w:rsidR="00897356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АОСР на оштукатуривание поверхностей стен МОП гипсовой и цементной смесью с установкой перфоуголков</w:t>
      </w:r>
    </w:p>
    <w:p w14:paraId="4D6CE8E0" w14:textId="77777777" w:rsidR="00897356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АОСР на грунтование поверхности полов перед укладкой керамогранита;</w:t>
      </w:r>
    </w:p>
    <w:p w14:paraId="38B262F3" w14:textId="77777777" w:rsidR="00D947EE" w:rsidRPr="009C15B9" w:rsidRDefault="4EC16534" w:rsidP="4EC16534">
      <w:pPr>
        <w:pStyle w:val="a3"/>
        <w:numPr>
          <w:ilvl w:val="0"/>
          <w:numId w:val="10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И иная исполнительная техническая документация, указанная в «Рабочей Документации»;</w:t>
      </w:r>
    </w:p>
    <w:p w14:paraId="7893DA04" w14:textId="2D0D5F96" w:rsidR="003140F3" w:rsidRDefault="4EC16534" w:rsidP="4EC16534">
      <w:pPr>
        <w:pStyle w:val="a3"/>
        <w:numPr>
          <w:ilvl w:val="1"/>
          <w:numId w:val="13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hAnsi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</w:t>
      </w:r>
      <w:r w:rsidRPr="4EC1653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518B7C9" w14:textId="504F7FFF" w:rsidR="006402E7" w:rsidRPr="009C15B9" w:rsidRDefault="4EC16534" w:rsidP="4EC16534">
      <w:pPr>
        <w:pStyle w:val="a3"/>
        <w:numPr>
          <w:ilvl w:val="0"/>
          <w:numId w:val="15"/>
        </w:numPr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4EC16534">
        <w:rPr>
          <w:rFonts w:ascii="Times New Roman" w:hAnsi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</w:t>
      </w:r>
    </w:p>
    <w:p w14:paraId="5B24AAF3" w14:textId="77777777" w:rsidR="003140F3" w:rsidRPr="009C15B9" w:rsidRDefault="003140F3" w:rsidP="4EC16534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0A16F6FA" w14:textId="77777777" w:rsidR="003140F3" w:rsidRPr="009C15B9" w:rsidRDefault="003140F3" w:rsidP="4EC16534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C15B9">
        <w:rPr>
          <w:rFonts w:ascii="Times New Roman" w:hAnsi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36039A99" w14:textId="278B7B53" w:rsidR="003140F3" w:rsidRPr="009C15B9" w:rsidRDefault="003140F3" w:rsidP="4EC16534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C15B9">
        <w:rPr>
          <w:rFonts w:ascii="Times New Roman" w:hAnsi="Times New Roman"/>
          <w:sz w:val="24"/>
          <w:szCs w:val="24"/>
        </w:rPr>
        <w:t>СП 48.13330.2019 «</w:t>
      </w:r>
      <w:r w:rsidRPr="009C15B9">
        <w:rPr>
          <w:rFonts w:ascii="Times New Roman" w:hAnsi="Times New Roman"/>
          <w:snapToGrid w:val="0"/>
          <w:sz w:val="24"/>
          <w:szCs w:val="24"/>
        </w:rPr>
        <w:t>СНиП 12-01-2004 «Организация строительства».</w:t>
      </w:r>
    </w:p>
    <w:p w14:paraId="1516E0AB" w14:textId="77777777" w:rsidR="006402E7" w:rsidRPr="009A3821" w:rsidRDefault="4EC16534" w:rsidP="4EC16534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4EC16534">
        <w:rPr>
          <w:rFonts w:ascii="Times New Roman" w:hAnsi="Times New Roman"/>
          <w:color w:val="000000" w:themeColor="text1"/>
          <w:sz w:val="24"/>
          <w:szCs w:val="24"/>
        </w:rPr>
        <w:t xml:space="preserve"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строительства"; </w:t>
      </w:r>
    </w:p>
    <w:p w14:paraId="29B5BE2A" w14:textId="1A54A86A" w:rsidR="006402E7" w:rsidRPr="00021E8B" w:rsidRDefault="006402E7" w:rsidP="4EC16534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1864">
        <w:rPr>
          <w:rFonts w:ascii="Times New Roman" w:hAnsi="Times New Roman"/>
          <w:snapToGrid w:val="0"/>
          <w:color w:val="000000" w:themeColor="text1"/>
          <w:sz w:val="24"/>
          <w:szCs w:val="24"/>
        </w:rPr>
        <w:t>Приказ Минстроя России от 02.12.2022 N 1026/пр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</w:t>
      </w:r>
      <w:r>
        <w:rPr>
          <w:rFonts w:ascii="Times New Roman" w:hAnsi="Times New Roman"/>
          <w:snapToGrid w:val="0"/>
          <w:color w:val="000000" w:themeColor="text1"/>
          <w:sz w:val="24"/>
          <w:szCs w:val="24"/>
        </w:rPr>
        <w:t>екта капитального строительства»;</w:t>
      </w:r>
    </w:p>
    <w:p w14:paraId="33013953" w14:textId="77777777" w:rsidR="003140F3" w:rsidRPr="009C15B9" w:rsidRDefault="4EC16534" w:rsidP="4EC16534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lastRenderedPageBreak/>
        <w:t>СП 71.13330.2017 «Изоляционные и отделочные покрытия. Актуализированная редакция СНиП 3.04.01-87»</w:t>
      </w:r>
    </w:p>
    <w:p w14:paraId="46F908A3" w14:textId="77777777" w:rsidR="00995381" w:rsidRDefault="4EC16534" w:rsidP="4EC16534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СП 29.13330.2011 «Полы. Актуализированная редакция СНиП 2.03.13-88»</w:t>
      </w:r>
    </w:p>
    <w:p w14:paraId="42E4999B" w14:textId="77777777" w:rsidR="00D947EE" w:rsidRDefault="4EC16534" w:rsidP="4EC16534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4EC16534">
        <w:rPr>
          <w:rFonts w:ascii="Times New Roman" w:hAnsi="Times New Roman"/>
          <w:sz w:val="24"/>
          <w:szCs w:val="24"/>
        </w:rPr>
        <w:t>И иная нормативная документация, указанная в «Рабочей документации».</w:t>
      </w:r>
    </w:p>
    <w:p w14:paraId="62486C05" w14:textId="77777777" w:rsidR="006210E5" w:rsidRPr="009C15B9" w:rsidRDefault="006210E5" w:rsidP="00216CFD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E1F31F" w14:textId="77777777" w:rsidR="006210E5" w:rsidRDefault="4EC16534" w:rsidP="4EC16534">
      <w:pPr>
        <w:pStyle w:val="a3"/>
        <w:numPr>
          <w:ilvl w:val="0"/>
          <w:numId w:val="1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4EC16534">
        <w:rPr>
          <w:rFonts w:ascii="Times New Roman" w:hAnsi="Times New Roman"/>
          <w:b/>
          <w:bCs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4101652C" w14:textId="77777777" w:rsidR="008667FE" w:rsidRDefault="008667FE" w:rsidP="008667FE">
      <w:pPr>
        <w:pStyle w:val="a3"/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DFB8DF3" w14:textId="77777777" w:rsidR="00BD1522" w:rsidRDefault="00547D1A" w:rsidP="003C1A2F">
      <w:pPr>
        <w:pStyle w:val="a3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D1522">
        <w:rPr>
          <w:rFonts w:ascii="Times New Roman" w:hAnsi="Times New Roman"/>
          <w:b/>
          <w:bCs/>
          <w:sz w:val="24"/>
          <w:szCs w:val="24"/>
          <w:u w:val="single"/>
        </w:rPr>
        <w:t>Предостав</w:t>
      </w:r>
      <w:r w:rsidR="00BD1522" w:rsidRPr="00BD1522">
        <w:rPr>
          <w:rFonts w:ascii="Times New Roman" w:hAnsi="Times New Roman"/>
          <w:b/>
          <w:bCs/>
          <w:sz w:val="24"/>
          <w:szCs w:val="24"/>
          <w:u w:val="single"/>
        </w:rPr>
        <w:t>ить 2 коммерческих предложения</w:t>
      </w:r>
      <w:r w:rsidR="00BD1522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D1522">
        <w:rPr>
          <w:rFonts w:ascii="Times New Roman" w:hAnsi="Times New Roman"/>
          <w:b/>
          <w:bCs/>
          <w:sz w:val="24"/>
          <w:szCs w:val="24"/>
          <w:u w:val="single"/>
        </w:rPr>
        <w:t>в объёме выполняемых работ</w:t>
      </w:r>
      <w:r w:rsidR="00BD1522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5E38355E" w14:textId="4AC82BC5" w:rsidR="00BD1522" w:rsidRPr="00BD1522" w:rsidRDefault="00BD1522" w:rsidP="00BD15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547D1A" w:rsidRPr="00BD1522">
        <w:rPr>
          <w:rFonts w:ascii="Times New Roman" w:hAnsi="Times New Roman"/>
          <w:b/>
          <w:bCs/>
          <w:sz w:val="24"/>
          <w:szCs w:val="24"/>
          <w:u w:val="single"/>
        </w:rPr>
        <w:t>по секции А в осях 1-9/А-Д</w:t>
      </w:r>
      <w:r w:rsidRPr="00BD1522">
        <w:rPr>
          <w:rFonts w:ascii="Times New Roman" w:hAnsi="Times New Roman"/>
          <w:b/>
          <w:bCs/>
          <w:sz w:val="24"/>
          <w:szCs w:val="24"/>
          <w:u w:val="single"/>
        </w:rPr>
        <w:t>;</w:t>
      </w:r>
    </w:p>
    <w:p w14:paraId="52CE7768" w14:textId="101683BA" w:rsidR="00547D1A" w:rsidRPr="00BD1522" w:rsidRDefault="00BD1522" w:rsidP="00BD152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- по секции Б в осях 9-15/А-Д, 11-15/А-Л.</w:t>
      </w:r>
    </w:p>
    <w:p w14:paraId="6533C8EC" w14:textId="26F21948" w:rsidR="00547D1A" w:rsidRPr="00547D1A" w:rsidRDefault="00547D1A" w:rsidP="00547D1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59353C">
        <w:rPr>
          <w:rFonts w:ascii="Times New Roman" w:hAnsi="Times New Roman"/>
          <w:b/>
          <w:bCs/>
          <w:sz w:val="24"/>
          <w:szCs w:val="24"/>
          <w:u w:val="single"/>
        </w:rPr>
        <w:t xml:space="preserve">Генподрядчик оставляет за собой право по результатам тендера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принять решение о заключении договор</w:t>
      </w:r>
      <w:r w:rsidR="00BD1522">
        <w:rPr>
          <w:rFonts w:ascii="Times New Roman" w:hAnsi="Times New Roman"/>
          <w:b/>
          <w:bCs/>
          <w:sz w:val="24"/>
          <w:szCs w:val="24"/>
          <w:u w:val="single"/>
        </w:rPr>
        <w:t>а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с Субподрядчик</w:t>
      </w:r>
      <w:r w:rsidR="00BD1522">
        <w:rPr>
          <w:rFonts w:ascii="Times New Roman" w:hAnsi="Times New Roman"/>
          <w:b/>
          <w:bCs/>
          <w:sz w:val="24"/>
          <w:szCs w:val="24"/>
          <w:u w:val="single"/>
        </w:rPr>
        <w:t>ом на выполнение работ по одной из секций или на весь дом.</w:t>
      </w:r>
    </w:p>
    <w:p w14:paraId="42A7B75D" w14:textId="2DDF28FA" w:rsidR="00914C97" w:rsidRPr="00B56717" w:rsidRDefault="00914C97" w:rsidP="00914C97">
      <w:pPr>
        <w:pStyle w:val="a3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Субподрядчик</w:t>
      </w:r>
      <w:r w:rsidRPr="00B56717">
        <w:rPr>
          <w:rFonts w:ascii="Times New Roman" w:hAnsi="Times New Roman"/>
          <w:sz w:val="24"/>
          <w:szCs w:val="24"/>
        </w:rPr>
        <w:t xml:space="preserve"> в течении 14 календарных дней, после проведения конкурсной процедуры, направит в адрес Заказчика замечания (предложения) к проектной документации. При отсутствии замечаний проектная документация считается переданной в объёме, достаточном для качественного выполнения работ и не содержащей ошибок.</w:t>
      </w:r>
    </w:p>
    <w:p w14:paraId="37325556" w14:textId="77777777" w:rsidR="00914C97" w:rsidRDefault="00914C97" w:rsidP="00914C9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70A87">
        <w:rPr>
          <w:rFonts w:ascii="Times New Roman" w:hAnsi="Times New Roman"/>
          <w:sz w:val="24"/>
          <w:szCs w:val="24"/>
        </w:rPr>
        <w:t>Заказчик оставляет за собой право, в дальнейшем отказать в приемке дополнительных видов (объёмов) работ, не учтенных подрядчиком при приемке проектной документации.</w:t>
      </w:r>
    </w:p>
    <w:p w14:paraId="210082F6" w14:textId="77777777" w:rsidR="00914C97" w:rsidRPr="00B56717" w:rsidRDefault="00914C97" w:rsidP="00914C97">
      <w:pPr>
        <w:pStyle w:val="a3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B56717">
        <w:rPr>
          <w:rFonts w:ascii="Times New Roman" w:hAnsi="Times New Roman"/>
          <w:sz w:val="24"/>
          <w:szCs w:val="24"/>
        </w:rPr>
        <w:t>В случаи изменения срока начала (окончания) работ, увеличения до 90 календарных дней, по</w:t>
      </w:r>
      <w:r>
        <w:rPr>
          <w:rFonts w:ascii="Times New Roman" w:hAnsi="Times New Roman"/>
          <w:sz w:val="24"/>
          <w:szCs w:val="24"/>
        </w:rPr>
        <w:t xml:space="preserve"> инициативе Заказчика, Субподрядчик</w:t>
      </w:r>
      <w:r w:rsidRPr="00B56717">
        <w:rPr>
          <w:rFonts w:ascii="Times New Roman" w:hAnsi="Times New Roman"/>
          <w:sz w:val="24"/>
          <w:szCs w:val="24"/>
        </w:rPr>
        <w:t xml:space="preserve"> гарантирует выполнение работ по стоимости работ, предусмотренной приложением №1 к договору.</w:t>
      </w:r>
    </w:p>
    <w:p w14:paraId="2BACCC1E" w14:textId="77777777" w:rsidR="00914C97" w:rsidRPr="00B56717" w:rsidRDefault="00914C97" w:rsidP="00914C97">
      <w:pPr>
        <w:pStyle w:val="a3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Субподрядчик</w:t>
      </w:r>
      <w:r w:rsidRPr="00B56717">
        <w:rPr>
          <w:rFonts w:ascii="Times New Roman" w:hAnsi="Times New Roman"/>
          <w:sz w:val="24"/>
          <w:szCs w:val="24"/>
        </w:rPr>
        <w:t xml:space="preserve"> оформляет и ведет журнал входного контроля материалов на бумажном носителе по форме согласно приложению И СП 48.13330.2019 и предъявляет его по требованию Заказчика.</w:t>
      </w:r>
    </w:p>
    <w:p w14:paraId="1F1F6FF2" w14:textId="77777777" w:rsidR="00914C97" w:rsidRDefault="00914C97" w:rsidP="00914C97">
      <w:pPr>
        <w:pStyle w:val="a3"/>
        <w:numPr>
          <w:ilvl w:val="1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Субп</w:t>
      </w:r>
      <w:r w:rsidRPr="006D707C">
        <w:rPr>
          <w:rFonts w:ascii="Times New Roman" w:hAnsi="Times New Roman"/>
          <w:bCs/>
          <w:sz w:val="24"/>
          <w:szCs w:val="24"/>
        </w:rPr>
        <w:t xml:space="preserve">одрядчик несет ответственность </w:t>
      </w:r>
      <w:r>
        <w:rPr>
          <w:rFonts w:ascii="Times New Roman" w:hAnsi="Times New Roman"/>
          <w:bCs/>
          <w:sz w:val="24"/>
          <w:szCs w:val="24"/>
        </w:rPr>
        <w:t>за сохранность предоставленных З</w:t>
      </w:r>
      <w:r w:rsidRPr="006D707C">
        <w:rPr>
          <w:rFonts w:ascii="Times New Roman" w:hAnsi="Times New Roman"/>
          <w:bCs/>
          <w:sz w:val="24"/>
          <w:szCs w:val="24"/>
        </w:rPr>
        <w:t>аказчиком материала, оборудования, оказавшегося во владении подрядчика в связи с исполнением договора подряда.</w:t>
      </w:r>
      <w:r w:rsidRPr="006D707C">
        <w:t xml:space="preserve"> </w:t>
      </w:r>
      <w:r>
        <w:rPr>
          <w:rFonts w:ascii="Times New Roman" w:hAnsi="Times New Roman"/>
          <w:bCs/>
          <w:sz w:val="24"/>
          <w:szCs w:val="24"/>
        </w:rPr>
        <w:t>Субп</w:t>
      </w:r>
      <w:r w:rsidRPr="006D707C">
        <w:rPr>
          <w:rFonts w:ascii="Times New Roman" w:hAnsi="Times New Roman"/>
          <w:bCs/>
          <w:sz w:val="24"/>
          <w:szCs w:val="24"/>
        </w:rPr>
        <w:t xml:space="preserve">одрядчик </w:t>
      </w:r>
      <w:r>
        <w:rPr>
          <w:rFonts w:ascii="Times New Roman" w:hAnsi="Times New Roman"/>
          <w:bCs/>
          <w:sz w:val="24"/>
          <w:szCs w:val="24"/>
        </w:rPr>
        <w:t>обязан немедленно предупредить З</w:t>
      </w:r>
      <w:r w:rsidRPr="006D707C">
        <w:rPr>
          <w:rFonts w:ascii="Times New Roman" w:hAnsi="Times New Roman"/>
          <w:bCs/>
          <w:sz w:val="24"/>
          <w:szCs w:val="24"/>
        </w:rPr>
        <w:t>аказчика и до получения от него указаний приостановить работу при обнаружении непригодности или недоброкачественности предоставленных заказчиком материала, оборудования.</w:t>
      </w:r>
    </w:p>
    <w:p w14:paraId="1416509D" w14:textId="77777777" w:rsidR="00914C97" w:rsidRPr="00B56717" w:rsidRDefault="00914C97" w:rsidP="00914C97">
      <w:pPr>
        <w:numPr>
          <w:ilvl w:val="1"/>
          <w:numId w:val="1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</w:rPr>
      </w:pPr>
      <w:r w:rsidRPr="00B56717">
        <w:rPr>
          <w:rFonts w:ascii="Times New Roman" w:hAnsi="Times New Roman"/>
          <w:b/>
          <w:sz w:val="24"/>
          <w:szCs w:val="24"/>
        </w:rPr>
        <w:t xml:space="preserve">В стоимости работ и материалов учтена стоимость всех расходных и вспомогательных работ и материалов необходимых для производства работ согласно проектной и нормативной документации, но невыделенных отдельно в Приложении </w:t>
      </w:r>
      <w:r>
        <w:rPr>
          <w:rFonts w:ascii="Times New Roman" w:hAnsi="Times New Roman"/>
          <w:b/>
          <w:sz w:val="24"/>
          <w:szCs w:val="24"/>
        </w:rPr>
        <w:t>№</w:t>
      </w:r>
      <w:r w:rsidRPr="00B56717">
        <w:rPr>
          <w:rFonts w:ascii="Times New Roman" w:hAnsi="Times New Roman"/>
          <w:b/>
          <w:sz w:val="24"/>
          <w:szCs w:val="24"/>
        </w:rPr>
        <w:t>1:</w:t>
      </w:r>
    </w:p>
    <w:p w14:paraId="371F4544" w14:textId="1186DC40" w:rsidR="00914C97" w:rsidRDefault="00914C97" w:rsidP="00914C97">
      <w:pPr>
        <w:pStyle w:val="a3"/>
        <w:numPr>
          <w:ilvl w:val="2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>В</w:t>
      </w:r>
      <w:r w:rsidRPr="00B56717">
        <w:rPr>
          <w:rFonts w:ascii="Times New Roman" w:hAnsi="Times New Roman"/>
          <w:sz w:val="24"/>
        </w:rPr>
        <w:t xml:space="preserve">ыполнение </w:t>
      </w:r>
      <w:r w:rsidR="00377ABF" w:rsidRPr="00B56717">
        <w:rPr>
          <w:rFonts w:ascii="Times New Roman" w:hAnsi="Times New Roman"/>
          <w:sz w:val="24"/>
        </w:rPr>
        <w:t>работ</w:t>
      </w:r>
      <w:r w:rsidR="00377ABF">
        <w:rPr>
          <w:rFonts w:ascii="Times New Roman" w:hAnsi="Times New Roman"/>
          <w:sz w:val="24"/>
        </w:rPr>
        <w:t xml:space="preserve"> </w:t>
      </w:r>
      <w:r w:rsidR="00377ABF" w:rsidRPr="00B56717">
        <w:rPr>
          <w:rFonts w:ascii="Times New Roman" w:hAnsi="Times New Roman"/>
          <w:sz w:val="24"/>
        </w:rPr>
        <w:t>по</w:t>
      </w:r>
      <w:r w:rsidRPr="00B56717">
        <w:rPr>
          <w:rFonts w:ascii="Times New Roman" w:hAnsi="Times New Roman"/>
          <w:sz w:val="24"/>
        </w:rPr>
        <w:t xml:space="preserve"> заделке мест примыкания ж/б перекрытий к межквартирным стенам и межкомнатным перегородкам (с</w:t>
      </w:r>
      <w:r w:rsidR="00377ABF">
        <w:rPr>
          <w:rFonts w:ascii="Times New Roman" w:hAnsi="Times New Roman"/>
          <w:sz w:val="24"/>
        </w:rPr>
        <w:t>ухими смесями)</w:t>
      </w:r>
      <w:r w:rsidRPr="00B56717">
        <w:rPr>
          <w:rFonts w:ascii="Times New Roman" w:hAnsi="Times New Roman"/>
          <w:sz w:val="24"/>
        </w:rPr>
        <w:t>. Обеспечить примыкание штукатурки к потолку через упругую прокладку толщиной не менее 5 мм.</w:t>
      </w:r>
    </w:p>
    <w:p w14:paraId="46D4704C" w14:textId="39566DD0" w:rsidR="00377ABF" w:rsidRDefault="00377ABF" w:rsidP="00914C97">
      <w:pPr>
        <w:pStyle w:val="a3"/>
        <w:numPr>
          <w:ilvl w:val="2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77ABF">
        <w:rPr>
          <w:rFonts w:ascii="Times New Roman" w:hAnsi="Times New Roman"/>
          <w:sz w:val="24"/>
          <w:szCs w:val="24"/>
        </w:rPr>
        <w:t xml:space="preserve">Выполнение работ, при необходимости, по заделке мест проходов </w:t>
      </w:r>
      <w:r w:rsidR="00BD1522">
        <w:rPr>
          <w:rFonts w:ascii="Times New Roman" w:hAnsi="Times New Roman"/>
          <w:sz w:val="24"/>
          <w:szCs w:val="24"/>
        </w:rPr>
        <w:t xml:space="preserve">после прокладки </w:t>
      </w:r>
      <w:r w:rsidRPr="00377ABF">
        <w:rPr>
          <w:rFonts w:ascii="Times New Roman" w:hAnsi="Times New Roman"/>
          <w:sz w:val="24"/>
          <w:szCs w:val="24"/>
        </w:rPr>
        <w:t>коммуникаций через межквартирные и межкомнатные перегородки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EDA2FC0" w14:textId="6C19B190" w:rsidR="00377ABF" w:rsidRPr="00377ABF" w:rsidRDefault="00377ABF" w:rsidP="00914C97">
      <w:pPr>
        <w:pStyle w:val="a3"/>
        <w:numPr>
          <w:ilvl w:val="2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Затирка раковин, сколов, трещин и т.</w:t>
      </w:r>
      <w:r w:rsidR="00BD1522">
        <w:rPr>
          <w:rFonts w:ascii="Times New Roman" w:hAnsi="Times New Roman"/>
          <w:sz w:val="24"/>
          <w:szCs w:val="24"/>
        </w:rPr>
        <w:t>п. (местами), верхнего монтажного шва перегородок из ПГП.</w:t>
      </w:r>
    </w:p>
    <w:p w14:paraId="45B11E51" w14:textId="61140F83" w:rsidR="00914C97" w:rsidRPr="00231257" w:rsidRDefault="00914C97" w:rsidP="00914C97">
      <w:pPr>
        <w:pStyle w:val="a3"/>
        <w:numPr>
          <w:ilvl w:val="2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сухой уборки</w:t>
      </w:r>
      <w:r w:rsidRPr="00B56717">
        <w:rPr>
          <w:rFonts w:ascii="Times New Roman" w:hAnsi="Times New Roman"/>
          <w:sz w:val="24"/>
        </w:rPr>
        <w:t xml:space="preserve"> помещений с предчистовой отделкой, </w:t>
      </w:r>
      <w:r>
        <w:rPr>
          <w:rFonts w:ascii="Times New Roman" w:hAnsi="Times New Roman"/>
          <w:sz w:val="24"/>
        </w:rPr>
        <w:t>в том числе мойка</w:t>
      </w:r>
      <w:r w:rsidRPr="00B56717">
        <w:rPr>
          <w:rFonts w:ascii="Times New Roman" w:hAnsi="Times New Roman"/>
          <w:sz w:val="24"/>
        </w:rPr>
        <w:t xml:space="preserve"> окон с внутренней </w:t>
      </w:r>
      <w:r>
        <w:rPr>
          <w:rFonts w:ascii="Times New Roman" w:hAnsi="Times New Roman"/>
          <w:sz w:val="24"/>
        </w:rPr>
        <w:t xml:space="preserve">и наружной </w:t>
      </w:r>
      <w:r w:rsidRPr="00B56717">
        <w:rPr>
          <w:rFonts w:ascii="Times New Roman" w:hAnsi="Times New Roman"/>
          <w:sz w:val="24"/>
        </w:rPr>
        <w:t>стороны</w:t>
      </w:r>
      <w:r>
        <w:rPr>
          <w:rFonts w:ascii="Times New Roman" w:hAnsi="Times New Roman"/>
          <w:sz w:val="24"/>
        </w:rPr>
        <w:t>, мойка</w:t>
      </w:r>
      <w:r w:rsidRPr="00B56717">
        <w:rPr>
          <w:rFonts w:ascii="Times New Roman" w:hAnsi="Times New Roman"/>
          <w:sz w:val="24"/>
        </w:rPr>
        <w:t xml:space="preserve"> окон с внутренней и наружной стороны (если за окном имеется эксплуатируемый балкон), </w:t>
      </w:r>
      <w:r>
        <w:rPr>
          <w:rFonts w:ascii="Times New Roman" w:hAnsi="Times New Roman"/>
          <w:sz w:val="24"/>
        </w:rPr>
        <w:t xml:space="preserve">мойка окон </w:t>
      </w:r>
      <w:r w:rsidRPr="00B56717">
        <w:rPr>
          <w:rFonts w:ascii="Times New Roman" w:hAnsi="Times New Roman"/>
          <w:sz w:val="24"/>
        </w:rPr>
        <w:t xml:space="preserve">с внутренней и наружной стороны </w:t>
      </w:r>
      <w:r>
        <w:rPr>
          <w:rFonts w:ascii="Times New Roman" w:hAnsi="Times New Roman"/>
          <w:sz w:val="24"/>
        </w:rPr>
        <w:t xml:space="preserve">витражной конструкции балкона, </w:t>
      </w:r>
      <w:r w:rsidRPr="00231257">
        <w:rPr>
          <w:rFonts w:ascii="Times New Roman" w:hAnsi="Times New Roman"/>
          <w:sz w:val="24"/>
        </w:rPr>
        <w:t>очистку (в т.ч. влажную) в помещениях с чистовой отделкой, снятие пленки и упаковочных материалов с окон, дверей или других конструкций (при их наличии). Восстановление окраски конструкций, в случае их повреждений при выполнении своих работ.</w:t>
      </w:r>
    </w:p>
    <w:p w14:paraId="36E4D062" w14:textId="77777777" w:rsidR="00914C97" w:rsidRDefault="00914C97" w:rsidP="00914C97">
      <w:pPr>
        <w:pStyle w:val="a3"/>
        <w:numPr>
          <w:ilvl w:val="2"/>
          <w:numId w:val="1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Монтаж и эксплуатация мачтового</w:t>
      </w:r>
      <w:r w:rsidRPr="00BF59A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вертикального строительного подъёмника.</w:t>
      </w:r>
    </w:p>
    <w:p w14:paraId="031B19F8" w14:textId="3F96A5E7" w:rsidR="00914C97" w:rsidRDefault="002831B5" w:rsidP="00914C9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</w:t>
      </w:r>
      <w:r w:rsidR="00914C97">
        <w:rPr>
          <w:rFonts w:ascii="Times New Roman" w:hAnsi="Times New Roman"/>
          <w:sz w:val="24"/>
        </w:rPr>
        <w:t xml:space="preserve">есто и срок монтажа (демонтажа) строительного подъёмника согласовать с Генподрядчиком. </w:t>
      </w:r>
    </w:p>
    <w:p w14:paraId="41BFF4D1" w14:textId="11A40850" w:rsidR="00914C97" w:rsidRDefault="002831B5" w:rsidP="00914C9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14C97" w:rsidRPr="00DC621E">
        <w:rPr>
          <w:rFonts w:ascii="Times New Roman" w:hAnsi="Times New Roman"/>
          <w:sz w:val="24"/>
          <w:szCs w:val="24"/>
        </w:rPr>
        <w:t>одъёмник должен соответствовать требованиям ГОСТ 33558.1-2015 «Подъёмники строительные грузовые вертикальные».</w:t>
      </w:r>
    </w:p>
    <w:p w14:paraId="7C1FD8D5" w14:textId="233EC505" w:rsidR="00914C97" w:rsidRDefault="002831B5" w:rsidP="00914C9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монтаж и э</w:t>
      </w:r>
      <w:r w:rsidR="00914C97" w:rsidRPr="00DC621E">
        <w:rPr>
          <w:rFonts w:ascii="Times New Roman" w:hAnsi="Times New Roman"/>
          <w:sz w:val="24"/>
          <w:szCs w:val="24"/>
        </w:rPr>
        <w:t>ксплуатацию грузового подъёмника должен выполнять обученный и аттестованный перс</w:t>
      </w:r>
      <w:r>
        <w:rPr>
          <w:rFonts w:ascii="Times New Roman" w:hAnsi="Times New Roman"/>
          <w:sz w:val="24"/>
          <w:szCs w:val="24"/>
        </w:rPr>
        <w:t>онал в соответствии с требованиями законодательства.</w:t>
      </w:r>
    </w:p>
    <w:p w14:paraId="6CCE4B3A" w14:textId="3738C9D1" w:rsidR="00914C97" w:rsidRPr="00DC621E" w:rsidRDefault="002831B5" w:rsidP="00914C9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="00914C97" w:rsidRPr="00DC621E">
        <w:rPr>
          <w:rFonts w:ascii="Times New Roman" w:hAnsi="Times New Roman"/>
          <w:sz w:val="24"/>
          <w:szCs w:val="24"/>
        </w:rPr>
        <w:t>убподрядчик безвозмездно оказывает услуги подъёма грузов</w:t>
      </w:r>
      <w:r w:rsidR="00914C97">
        <w:rPr>
          <w:rFonts w:ascii="Times New Roman" w:hAnsi="Times New Roman"/>
          <w:sz w:val="24"/>
          <w:szCs w:val="24"/>
        </w:rPr>
        <w:t xml:space="preserve"> для третьих лиц на объекте по указанию Генподрядчика.</w:t>
      </w:r>
      <w:r w:rsidR="00914C97" w:rsidRPr="00DC621E">
        <w:rPr>
          <w:rFonts w:ascii="Times New Roman" w:hAnsi="Times New Roman"/>
          <w:sz w:val="24"/>
          <w:szCs w:val="24"/>
        </w:rPr>
        <w:t xml:space="preserve"> </w:t>
      </w:r>
    </w:p>
    <w:p w14:paraId="376AA62F" w14:textId="131CFC92" w:rsidR="00B86392" w:rsidRDefault="00B86392" w:rsidP="00914C97">
      <w:pPr>
        <w:numPr>
          <w:ilvl w:val="1"/>
          <w:numId w:val="1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 w:rsidRPr="00B86392">
        <w:rPr>
          <w:rFonts w:ascii="Times New Roman" w:hAnsi="Times New Roman"/>
          <w:sz w:val="24"/>
          <w:highlight w:val="yellow"/>
        </w:rPr>
        <w:lastRenderedPageBreak/>
        <w:t>Монтаж временных балконных блоков (деревянный брусок, пленка (плотная армированная) или ДВП с двух сторон с утеплителем внутри, на двери ручка с двух сторон, пружина) на месте установки подъёмника на всех этажах. Ремонт временных балконных блоков при необходимости (в том числе от действий третьих лиц)</w:t>
      </w:r>
      <w:r>
        <w:rPr>
          <w:rFonts w:ascii="Times New Roman" w:hAnsi="Times New Roman"/>
          <w:sz w:val="24"/>
        </w:rPr>
        <w:t>.</w:t>
      </w:r>
    </w:p>
    <w:p w14:paraId="4128E6FB" w14:textId="2438F062" w:rsidR="00914C97" w:rsidRPr="00520EAA" w:rsidRDefault="00914C97" w:rsidP="00914C97">
      <w:pPr>
        <w:numPr>
          <w:ilvl w:val="1"/>
          <w:numId w:val="1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Субп</w:t>
      </w:r>
      <w:r w:rsidRPr="00520EAA">
        <w:rPr>
          <w:rFonts w:ascii="Times New Roman" w:hAnsi="Times New Roman"/>
          <w:sz w:val="24"/>
        </w:rPr>
        <w:t xml:space="preserve">одрядчик несет ответственность за ущерб, принесенный действиями (бездействием) своих сотрудников (приведение в негодность материалов, конструкций). В случае повреждения отделки помещений или инженерных систем, произошедших по причине производимых субподрядчиком работ – все работы по восстановлению берет на себя </w:t>
      </w:r>
      <w:r>
        <w:rPr>
          <w:rFonts w:ascii="Times New Roman" w:hAnsi="Times New Roman"/>
          <w:sz w:val="24"/>
        </w:rPr>
        <w:t>Субп</w:t>
      </w:r>
      <w:r w:rsidRPr="00520EAA">
        <w:rPr>
          <w:rFonts w:ascii="Times New Roman" w:hAnsi="Times New Roman"/>
          <w:sz w:val="24"/>
        </w:rPr>
        <w:t xml:space="preserve">одрядчик. </w:t>
      </w:r>
    </w:p>
    <w:p w14:paraId="59320F36" w14:textId="77777777" w:rsidR="00914C97" w:rsidRPr="00322B88" w:rsidRDefault="00914C97" w:rsidP="00914C97">
      <w:pPr>
        <w:numPr>
          <w:ilvl w:val="1"/>
          <w:numId w:val="1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>Цвет затирки керамогранита согласовывать с Заказчиком.</w:t>
      </w:r>
    </w:p>
    <w:p w14:paraId="707E7743" w14:textId="77777777" w:rsidR="00914C97" w:rsidRPr="00476524" w:rsidRDefault="00914C97" w:rsidP="00914C97">
      <w:pPr>
        <w:numPr>
          <w:ilvl w:val="1"/>
          <w:numId w:val="1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  <w:szCs w:val="24"/>
        </w:rPr>
        <w:t>Перед закупкой согласовать с Заказчиком и Генподрядчиком марки применяемых материалов.</w:t>
      </w:r>
    </w:p>
    <w:p w14:paraId="3EB22DB7" w14:textId="2E4610A3" w:rsidR="00914C97" w:rsidRPr="00BD1522" w:rsidRDefault="00914C97" w:rsidP="00914C97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F52B2">
        <w:rPr>
          <w:rFonts w:ascii="Times New Roman" w:eastAsia="Times New Roman" w:hAnsi="Times New Roman"/>
          <w:sz w:val="24"/>
          <w:szCs w:val="24"/>
          <w:lang w:eastAsia="ru-RU"/>
        </w:rPr>
        <w:t xml:space="preserve">Штукатурка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стен </w:t>
      </w:r>
      <w:r w:rsidRPr="006F52B2">
        <w:rPr>
          <w:rFonts w:ascii="Times New Roman" w:eastAsia="Times New Roman" w:hAnsi="Times New Roman"/>
          <w:sz w:val="24"/>
          <w:szCs w:val="24"/>
          <w:lang w:eastAsia="ru-RU"/>
        </w:rPr>
        <w:t>должна быть улучшенной согласно</w:t>
      </w:r>
      <w:r w:rsidR="00BD1522">
        <w:rPr>
          <w:rFonts w:ascii="Times New Roman" w:eastAsia="Times New Roman" w:hAnsi="Times New Roman"/>
          <w:sz w:val="24"/>
          <w:szCs w:val="24"/>
          <w:lang w:eastAsia="ru-RU"/>
        </w:rPr>
        <w:t xml:space="preserve"> СП 71.13330.2017 (СНиП 3.04.01 </w:t>
      </w:r>
      <w:r w:rsidRPr="006F52B2">
        <w:rPr>
          <w:rFonts w:ascii="Times New Roman" w:eastAsia="Times New Roman" w:hAnsi="Times New Roman"/>
          <w:sz w:val="24"/>
          <w:szCs w:val="24"/>
          <w:lang w:eastAsia="ru-RU"/>
        </w:rPr>
        <w:t>87) табл.7.4. После оштукатуривания выполнить глянцевание стен!</w:t>
      </w:r>
    </w:p>
    <w:p w14:paraId="7CE27DAE" w14:textId="38C95673" w:rsidR="00BD1522" w:rsidRPr="00317A22" w:rsidRDefault="00BD1522" w:rsidP="00BD1522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Откосы дверей и зашивки в МОП выполнить из влагостойкого гипсокартонного листа. В стоимости работ по устройству откосов учтена стоимость монтажной пены.</w:t>
      </w:r>
    </w:p>
    <w:p w14:paraId="58450E4E" w14:textId="42CC55AB" w:rsidR="00317A22" w:rsidRPr="00317A22" w:rsidRDefault="009728C6" w:rsidP="00BD1522">
      <w:pPr>
        <w:pStyle w:val="a3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7890CD5" wp14:editId="51EF1863">
            <wp:simplePos x="0" y="0"/>
            <wp:positionH relativeFrom="column">
              <wp:posOffset>498763</wp:posOffset>
            </wp:positionH>
            <wp:positionV relativeFrom="paragraph">
              <wp:posOffset>421063</wp:posOffset>
            </wp:positionV>
            <wp:extent cx="5183338" cy="2628768"/>
            <wp:effectExtent l="0" t="0" r="0" b="63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3338" cy="26287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7A22">
        <w:rPr>
          <w:rFonts w:ascii="Times New Roman" w:eastAsia="Times New Roman" w:hAnsi="Times New Roman"/>
          <w:sz w:val="24"/>
          <w:szCs w:val="24"/>
          <w:lang w:eastAsia="ru-RU"/>
        </w:rPr>
        <w:t>Выполнить устройство короба из ГКЛВ с утеплением на всю ширину балконных блоков квартир (выхода на лоджии) согласно прилагаемому узлу:</w:t>
      </w:r>
    </w:p>
    <w:p w14:paraId="1F0649BA" w14:textId="6ABF2A72" w:rsidR="00317A22" w:rsidRPr="006B5664" w:rsidRDefault="00317A22" w:rsidP="00317A22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0F90931" w14:textId="77777777" w:rsidR="00BD1522" w:rsidRPr="00476524" w:rsidRDefault="00BD1522" w:rsidP="00BD1522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490A05E" w14:textId="77777777" w:rsidR="00914C97" w:rsidRPr="00E12E73" w:rsidRDefault="00914C97" w:rsidP="00914C97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A077DF0" w14:textId="2B53B03A" w:rsidR="006210E5" w:rsidRPr="00E12E73" w:rsidRDefault="006210E5" w:rsidP="00DD7E6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6210E5" w:rsidRPr="00E12E73" w:rsidSect="006210E5">
      <w:pgSz w:w="11906" w:h="16838"/>
      <w:pgMar w:top="709" w:right="1134" w:bottom="851" w:left="992" w:header="624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0F368" w14:textId="77777777" w:rsidR="00451076" w:rsidRDefault="00451076" w:rsidP="00727145">
      <w:pPr>
        <w:spacing w:after="0" w:line="240" w:lineRule="auto"/>
      </w:pPr>
      <w:r>
        <w:separator/>
      </w:r>
    </w:p>
  </w:endnote>
  <w:endnote w:type="continuationSeparator" w:id="0">
    <w:p w14:paraId="7CB0A659" w14:textId="77777777" w:rsidR="00451076" w:rsidRDefault="00451076" w:rsidP="0072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CBEAB" w14:textId="77777777" w:rsidR="00451076" w:rsidRDefault="00451076" w:rsidP="00727145">
      <w:pPr>
        <w:spacing w:after="0" w:line="240" w:lineRule="auto"/>
      </w:pPr>
      <w:r>
        <w:separator/>
      </w:r>
    </w:p>
  </w:footnote>
  <w:footnote w:type="continuationSeparator" w:id="0">
    <w:p w14:paraId="4A394A2B" w14:textId="77777777" w:rsidR="00451076" w:rsidRDefault="00451076" w:rsidP="0072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E1275"/>
    <w:multiLevelType w:val="hybridMultilevel"/>
    <w:tmpl w:val="9A44CEC6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E05C7"/>
    <w:multiLevelType w:val="multilevel"/>
    <w:tmpl w:val="B0B459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DB07009"/>
    <w:multiLevelType w:val="hybridMultilevel"/>
    <w:tmpl w:val="8F7C310C"/>
    <w:lvl w:ilvl="0" w:tplc="0419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359F40C5"/>
    <w:multiLevelType w:val="multilevel"/>
    <w:tmpl w:val="DE58888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4.6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9B92E1A"/>
    <w:multiLevelType w:val="hybridMultilevel"/>
    <w:tmpl w:val="D4C2C4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7F04EB"/>
    <w:multiLevelType w:val="multilevel"/>
    <w:tmpl w:val="75388A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6" w15:restartNumberingAfterBreak="0">
    <w:nsid w:val="4A3935D4"/>
    <w:multiLevelType w:val="hybridMultilevel"/>
    <w:tmpl w:val="9A74CC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31A4080"/>
    <w:multiLevelType w:val="hybridMultilevel"/>
    <w:tmpl w:val="6622C7C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68C1121"/>
    <w:multiLevelType w:val="multilevel"/>
    <w:tmpl w:val="1CA8BA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8044E93"/>
    <w:multiLevelType w:val="hybridMultilevel"/>
    <w:tmpl w:val="4DFE8D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E64A2"/>
    <w:multiLevelType w:val="hybridMultilevel"/>
    <w:tmpl w:val="E2B86698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56642"/>
    <w:multiLevelType w:val="multilevel"/>
    <w:tmpl w:val="9D3EC1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61C68B5"/>
    <w:multiLevelType w:val="hybridMultilevel"/>
    <w:tmpl w:val="4BEC02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ECE699A"/>
    <w:multiLevelType w:val="multilevel"/>
    <w:tmpl w:val="D61A6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11"/>
  </w:num>
  <w:num w:numId="5">
    <w:abstractNumId w:val="6"/>
  </w:num>
  <w:num w:numId="6">
    <w:abstractNumId w:val="6"/>
  </w:num>
  <w:num w:numId="7">
    <w:abstractNumId w:val="4"/>
  </w:num>
  <w:num w:numId="8">
    <w:abstractNumId w:val="7"/>
  </w:num>
  <w:num w:numId="9">
    <w:abstractNumId w:val="2"/>
  </w:num>
  <w:num w:numId="10">
    <w:abstractNumId w:val="12"/>
  </w:num>
  <w:num w:numId="11">
    <w:abstractNumId w:val="13"/>
  </w:num>
  <w:num w:numId="12">
    <w:abstractNumId w:val="5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2A"/>
    <w:rsid w:val="00004EA7"/>
    <w:rsid w:val="00006030"/>
    <w:rsid w:val="000118B9"/>
    <w:rsid w:val="00012264"/>
    <w:rsid w:val="00025B7C"/>
    <w:rsid w:val="00027E72"/>
    <w:rsid w:val="0003240D"/>
    <w:rsid w:val="00032A3D"/>
    <w:rsid w:val="00033AAA"/>
    <w:rsid w:val="00036D0E"/>
    <w:rsid w:val="00040EB9"/>
    <w:rsid w:val="000411E5"/>
    <w:rsid w:val="0004138B"/>
    <w:rsid w:val="00045908"/>
    <w:rsid w:val="00050F38"/>
    <w:rsid w:val="00051509"/>
    <w:rsid w:val="00051C5D"/>
    <w:rsid w:val="000523FC"/>
    <w:rsid w:val="0006609B"/>
    <w:rsid w:val="0007573B"/>
    <w:rsid w:val="000938EF"/>
    <w:rsid w:val="00093D01"/>
    <w:rsid w:val="00097AEA"/>
    <w:rsid w:val="000A172F"/>
    <w:rsid w:val="000A1C8E"/>
    <w:rsid w:val="000A2E09"/>
    <w:rsid w:val="000A74C0"/>
    <w:rsid w:val="000B75B8"/>
    <w:rsid w:val="000C25BA"/>
    <w:rsid w:val="000C5586"/>
    <w:rsid w:val="000C635F"/>
    <w:rsid w:val="000E271E"/>
    <w:rsid w:val="000E3D91"/>
    <w:rsid w:val="001104B5"/>
    <w:rsid w:val="00116A16"/>
    <w:rsid w:val="00124024"/>
    <w:rsid w:val="00126E11"/>
    <w:rsid w:val="00130B8E"/>
    <w:rsid w:val="001324AF"/>
    <w:rsid w:val="00134C0F"/>
    <w:rsid w:val="001360E0"/>
    <w:rsid w:val="00147998"/>
    <w:rsid w:val="00152842"/>
    <w:rsid w:val="00153036"/>
    <w:rsid w:val="00160146"/>
    <w:rsid w:val="0016447A"/>
    <w:rsid w:val="001736CD"/>
    <w:rsid w:val="0017584A"/>
    <w:rsid w:val="001761CC"/>
    <w:rsid w:val="00177959"/>
    <w:rsid w:val="00182DE6"/>
    <w:rsid w:val="00182E47"/>
    <w:rsid w:val="00185059"/>
    <w:rsid w:val="00193C39"/>
    <w:rsid w:val="001A1BEA"/>
    <w:rsid w:val="001A2472"/>
    <w:rsid w:val="001A3FAA"/>
    <w:rsid w:val="001A44BD"/>
    <w:rsid w:val="001A492C"/>
    <w:rsid w:val="001A69CB"/>
    <w:rsid w:val="001A6FA0"/>
    <w:rsid w:val="001A7F5B"/>
    <w:rsid w:val="001B1645"/>
    <w:rsid w:val="001B553C"/>
    <w:rsid w:val="001B5E45"/>
    <w:rsid w:val="001C2117"/>
    <w:rsid w:val="001C53A6"/>
    <w:rsid w:val="001D28C2"/>
    <w:rsid w:val="001D3BFC"/>
    <w:rsid w:val="001D7DDB"/>
    <w:rsid w:val="001E0631"/>
    <w:rsid w:val="002000C6"/>
    <w:rsid w:val="00201FFE"/>
    <w:rsid w:val="00203BAA"/>
    <w:rsid w:val="00211831"/>
    <w:rsid w:val="002118DD"/>
    <w:rsid w:val="00212BCB"/>
    <w:rsid w:val="00216CFD"/>
    <w:rsid w:val="002218E5"/>
    <w:rsid w:val="002230A4"/>
    <w:rsid w:val="00225224"/>
    <w:rsid w:val="00227200"/>
    <w:rsid w:val="00232941"/>
    <w:rsid w:val="002347CD"/>
    <w:rsid w:val="002421A4"/>
    <w:rsid w:val="002453AE"/>
    <w:rsid w:val="00257BD2"/>
    <w:rsid w:val="0026019D"/>
    <w:rsid w:val="00260FDE"/>
    <w:rsid w:val="002620FB"/>
    <w:rsid w:val="00263250"/>
    <w:rsid w:val="00267D70"/>
    <w:rsid w:val="00267E3B"/>
    <w:rsid w:val="00273B56"/>
    <w:rsid w:val="00274A8F"/>
    <w:rsid w:val="00277664"/>
    <w:rsid w:val="00282986"/>
    <w:rsid w:val="002831B5"/>
    <w:rsid w:val="00283E86"/>
    <w:rsid w:val="002921E5"/>
    <w:rsid w:val="00293937"/>
    <w:rsid w:val="00294DB9"/>
    <w:rsid w:val="002B470B"/>
    <w:rsid w:val="002B7C87"/>
    <w:rsid w:val="002C05BE"/>
    <w:rsid w:val="002C18CA"/>
    <w:rsid w:val="002C5635"/>
    <w:rsid w:val="002E3F85"/>
    <w:rsid w:val="00300AC5"/>
    <w:rsid w:val="00303713"/>
    <w:rsid w:val="003140F3"/>
    <w:rsid w:val="00314CA4"/>
    <w:rsid w:val="00317A22"/>
    <w:rsid w:val="00322B88"/>
    <w:rsid w:val="003231EA"/>
    <w:rsid w:val="003244F7"/>
    <w:rsid w:val="00335493"/>
    <w:rsid w:val="00343B38"/>
    <w:rsid w:val="00343DAB"/>
    <w:rsid w:val="00344CB6"/>
    <w:rsid w:val="0034618D"/>
    <w:rsid w:val="00346771"/>
    <w:rsid w:val="00354901"/>
    <w:rsid w:val="00355531"/>
    <w:rsid w:val="00355697"/>
    <w:rsid w:val="00357651"/>
    <w:rsid w:val="003630FA"/>
    <w:rsid w:val="003708A0"/>
    <w:rsid w:val="00374CE0"/>
    <w:rsid w:val="00375479"/>
    <w:rsid w:val="00377ABF"/>
    <w:rsid w:val="00384280"/>
    <w:rsid w:val="00384A82"/>
    <w:rsid w:val="003926B4"/>
    <w:rsid w:val="00396566"/>
    <w:rsid w:val="003A7E17"/>
    <w:rsid w:val="003B187E"/>
    <w:rsid w:val="003C2246"/>
    <w:rsid w:val="003C3B5C"/>
    <w:rsid w:val="003C5CC5"/>
    <w:rsid w:val="003C6BF2"/>
    <w:rsid w:val="003D48A8"/>
    <w:rsid w:val="003D584B"/>
    <w:rsid w:val="003D5AC6"/>
    <w:rsid w:val="003D6980"/>
    <w:rsid w:val="003E075D"/>
    <w:rsid w:val="003E0FBE"/>
    <w:rsid w:val="003E6528"/>
    <w:rsid w:val="003E7319"/>
    <w:rsid w:val="003F68A9"/>
    <w:rsid w:val="00405A26"/>
    <w:rsid w:val="0040611A"/>
    <w:rsid w:val="004201E3"/>
    <w:rsid w:val="0042561A"/>
    <w:rsid w:val="00426947"/>
    <w:rsid w:val="004320A5"/>
    <w:rsid w:val="0043414B"/>
    <w:rsid w:val="00436BDE"/>
    <w:rsid w:val="00451076"/>
    <w:rsid w:val="004550D1"/>
    <w:rsid w:val="004617B0"/>
    <w:rsid w:val="004636AF"/>
    <w:rsid w:val="00466785"/>
    <w:rsid w:val="00466C1B"/>
    <w:rsid w:val="00472810"/>
    <w:rsid w:val="00476186"/>
    <w:rsid w:val="004761E8"/>
    <w:rsid w:val="00476524"/>
    <w:rsid w:val="00485DDB"/>
    <w:rsid w:val="00487095"/>
    <w:rsid w:val="00487176"/>
    <w:rsid w:val="00491E6F"/>
    <w:rsid w:val="00495602"/>
    <w:rsid w:val="004A462F"/>
    <w:rsid w:val="004A5105"/>
    <w:rsid w:val="004B1FF7"/>
    <w:rsid w:val="004B43F7"/>
    <w:rsid w:val="004B7FB0"/>
    <w:rsid w:val="004C2BA8"/>
    <w:rsid w:val="004C2E7B"/>
    <w:rsid w:val="004C2F0D"/>
    <w:rsid w:val="004C7FE5"/>
    <w:rsid w:val="004C7FF7"/>
    <w:rsid w:val="004E2A15"/>
    <w:rsid w:val="004E5F8D"/>
    <w:rsid w:val="004E672E"/>
    <w:rsid w:val="0050132A"/>
    <w:rsid w:val="0051221B"/>
    <w:rsid w:val="0051350B"/>
    <w:rsid w:val="005143ED"/>
    <w:rsid w:val="00516F5D"/>
    <w:rsid w:val="00523CDF"/>
    <w:rsid w:val="00526E33"/>
    <w:rsid w:val="00527628"/>
    <w:rsid w:val="00542A44"/>
    <w:rsid w:val="00547D1A"/>
    <w:rsid w:val="00547E59"/>
    <w:rsid w:val="00551FC0"/>
    <w:rsid w:val="005553FD"/>
    <w:rsid w:val="0056029A"/>
    <w:rsid w:val="00561F5B"/>
    <w:rsid w:val="00562EDA"/>
    <w:rsid w:val="0056514C"/>
    <w:rsid w:val="00567634"/>
    <w:rsid w:val="0057003F"/>
    <w:rsid w:val="00573DE5"/>
    <w:rsid w:val="005758E3"/>
    <w:rsid w:val="005766DD"/>
    <w:rsid w:val="00577CC8"/>
    <w:rsid w:val="00585614"/>
    <w:rsid w:val="005906FE"/>
    <w:rsid w:val="005913A6"/>
    <w:rsid w:val="00591B6F"/>
    <w:rsid w:val="00592CA6"/>
    <w:rsid w:val="005939D7"/>
    <w:rsid w:val="005950C0"/>
    <w:rsid w:val="005A6146"/>
    <w:rsid w:val="005B0FFE"/>
    <w:rsid w:val="005B7931"/>
    <w:rsid w:val="005C383F"/>
    <w:rsid w:val="005C7240"/>
    <w:rsid w:val="005C7B4D"/>
    <w:rsid w:val="005D0A20"/>
    <w:rsid w:val="005D6CFB"/>
    <w:rsid w:val="005D7B0D"/>
    <w:rsid w:val="005E4FF4"/>
    <w:rsid w:val="005F217C"/>
    <w:rsid w:val="005F5FEC"/>
    <w:rsid w:val="006012B8"/>
    <w:rsid w:val="00603EE8"/>
    <w:rsid w:val="006051E5"/>
    <w:rsid w:val="0061067B"/>
    <w:rsid w:val="00614DE5"/>
    <w:rsid w:val="0061595C"/>
    <w:rsid w:val="006210E5"/>
    <w:rsid w:val="00621CE9"/>
    <w:rsid w:val="00625FD0"/>
    <w:rsid w:val="006314CE"/>
    <w:rsid w:val="006326EB"/>
    <w:rsid w:val="00633D97"/>
    <w:rsid w:val="00635789"/>
    <w:rsid w:val="006402E7"/>
    <w:rsid w:val="00641BD0"/>
    <w:rsid w:val="00644B1F"/>
    <w:rsid w:val="00646BDF"/>
    <w:rsid w:val="00650D7B"/>
    <w:rsid w:val="00661940"/>
    <w:rsid w:val="00662D34"/>
    <w:rsid w:val="006658D3"/>
    <w:rsid w:val="00667AA1"/>
    <w:rsid w:val="00673B7F"/>
    <w:rsid w:val="0067774B"/>
    <w:rsid w:val="006945CD"/>
    <w:rsid w:val="00697BFA"/>
    <w:rsid w:val="006B5901"/>
    <w:rsid w:val="006B77E6"/>
    <w:rsid w:val="006C0482"/>
    <w:rsid w:val="006C3468"/>
    <w:rsid w:val="006C43CD"/>
    <w:rsid w:val="006C589A"/>
    <w:rsid w:val="006C628B"/>
    <w:rsid w:val="006D3B0B"/>
    <w:rsid w:val="006D424B"/>
    <w:rsid w:val="006E0259"/>
    <w:rsid w:val="006E30D9"/>
    <w:rsid w:val="006E5349"/>
    <w:rsid w:val="006F3A43"/>
    <w:rsid w:val="00701C34"/>
    <w:rsid w:val="0070467A"/>
    <w:rsid w:val="00707831"/>
    <w:rsid w:val="007133FD"/>
    <w:rsid w:val="007167D2"/>
    <w:rsid w:val="00721CA3"/>
    <w:rsid w:val="0072471F"/>
    <w:rsid w:val="007256EF"/>
    <w:rsid w:val="00725B86"/>
    <w:rsid w:val="00726963"/>
    <w:rsid w:val="00727145"/>
    <w:rsid w:val="00730389"/>
    <w:rsid w:val="00734642"/>
    <w:rsid w:val="007552BC"/>
    <w:rsid w:val="007809AD"/>
    <w:rsid w:val="00791A48"/>
    <w:rsid w:val="00791AD7"/>
    <w:rsid w:val="00793AB4"/>
    <w:rsid w:val="00795A7E"/>
    <w:rsid w:val="00797928"/>
    <w:rsid w:val="007A6741"/>
    <w:rsid w:val="007B212A"/>
    <w:rsid w:val="007C2C9C"/>
    <w:rsid w:val="007C337A"/>
    <w:rsid w:val="007D1FE8"/>
    <w:rsid w:val="007E28C8"/>
    <w:rsid w:val="007E2E65"/>
    <w:rsid w:val="007F468C"/>
    <w:rsid w:val="007F5C47"/>
    <w:rsid w:val="007F5C73"/>
    <w:rsid w:val="00803470"/>
    <w:rsid w:val="00805977"/>
    <w:rsid w:val="008072FE"/>
    <w:rsid w:val="00807AA8"/>
    <w:rsid w:val="008113A8"/>
    <w:rsid w:val="008278C1"/>
    <w:rsid w:val="0083049A"/>
    <w:rsid w:val="0083352C"/>
    <w:rsid w:val="00833CB7"/>
    <w:rsid w:val="0083425C"/>
    <w:rsid w:val="00837BAA"/>
    <w:rsid w:val="008420F4"/>
    <w:rsid w:val="00846981"/>
    <w:rsid w:val="00847929"/>
    <w:rsid w:val="008537FD"/>
    <w:rsid w:val="008566FB"/>
    <w:rsid w:val="00861D16"/>
    <w:rsid w:val="00861DDA"/>
    <w:rsid w:val="008624B3"/>
    <w:rsid w:val="00863262"/>
    <w:rsid w:val="00863F8D"/>
    <w:rsid w:val="008667FE"/>
    <w:rsid w:val="008745EA"/>
    <w:rsid w:val="00876B27"/>
    <w:rsid w:val="00882F12"/>
    <w:rsid w:val="00891F74"/>
    <w:rsid w:val="00897356"/>
    <w:rsid w:val="008A726E"/>
    <w:rsid w:val="008A77FA"/>
    <w:rsid w:val="008B5525"/>
    <w:rsid w:val="008C7BC3"/>
    <w:rsid w:val="008D49C0"/>
    <w:rsid w:val="008E14C9"/>
    <w:rsid w:val="008E2C6A"/>
    <w:rsid w:val="008E6FEF"/>
    <w:rsid w:val="008E71DC"/>
    <w:rsid w:val="008F0D9E"/>
    <w:rsid w:val="008F561E"/>
    <w:rsid w:val="008F5F0C"/>
    <w:rsid w:val="008F6944"/>
    <w:rsid w:val="008F7846"/>
    <w:rsid w:val="008F7B6C"/>
    <w:rsid w:val="00900C14"/>
    <w:rsid w:val="009027DE"/>
    <w:rsid w:val="009034CF"/>
    <w:rsid w:val="00910A29"/>
    <w:rsid w:val="00914C97"/>
    <w:rsid w:val="009249D8"/>
    <w:rsid w:val="009314F4"/>
    <w:rsid w:val="00941E8F"/>
    <w:rsid w:val="009446DF"/>
    <w:rsid w:val="00954C51"/>
    <w:rsid w:val="009565FD"/>
    <w:rsid w:val="009644E6"/>
    <w:rsid w:val="009655C3"/>
    <w:rsid w:val="009673F8"/>
    <w:rsid w:val="009712FB"/>
    <w:rsid w:val="009728C6"/>
    <w:rsid w:val="00972E1D"/>
    <w:rsid w:val="009765B0"/>
    <w:rsid w:val="00976666"/>
    <w:rsid w:val="00977A43"/>
    <w:rsid w:val="009846FF"/>
    <w:rsid w:val="009926D7"/>
    <w:rsid w:val="00995381"/>
    <w:rsid w:val="00997B53"/>
    <w:rsid w:val="009A336A"/>
    <w:rsid w:val="009A3A18"/>
    <w:rsid w:val="009A3CB8"/>
    <w:rsid w:val="009A51D0"/>
    <w:rsid w:val="009A6717"/>
    <w:rsid w:val="009B17DB"/>
    <w:rsid w:val="009B4198"/>
    <w:rsid w:val="009B4A03"/>
    <w:rsid w:val="009B59AD"/>
    <w:rsid w:val="009C15B9"/>
    <w:rsid w:val="009C271C"/>
    <w:rsid w:val="009C6167"/>
    <w:rsid w:val="009D17B9"/>
    <w:rsid w:val="009D2CFC"/>
    <w:rsid w:val="009D2F26"/>
    <w:rsid w:val="009D6560"/>
    <w:rsid w:val="009E038D"/>
    <w:rsid w:val="009E1198"/>
    <w:rsid w:val="009E6E04"/>
    <w:rsid w:val="009E7EF9"/>
    <w:rsid w:val="009F0CB0"/>
    <w:rsid w:val="009F263A"/>
    <w:rsid w:val="009F3308"/>
    <w:rsid w:val="009F4EA1"/>
    <w:rsid w:val="00A0479D"/>
    <w:rsid w:val="00A050FF"/>
    <w:rsid w:val="00A0673B"/>
    <w:rsid w:val="00A0688B"/>
    <w:rsid w:val="00A06CE5"/>
    <w:rsid w:val="00A1089E"/>
    <w:rsid w:val="00A14C89"/>
    <w:rsid w:val="00A15E34"/>
    <w:rsid w:val="00A16F14"/>
    <w:rsid w:val="00A238CD"/>
    <w:rsid w:val="00A33851"/>
    <w:rsid w:val="00A37444"/>
    <w:rsid w:val="00A41377"/>
    <w:rsid w:val="00A46A0C"/>
    <w:rsid w:val="00A53A83"/>
    <w:rsid w:val="00A56062"/>
    <w:rsid w:val="00A604FC"/>
    <w:rsid w:val="00A61564"/>
    <w:rsid w:val="00A61E15"/>
    <w:rsid w:val="00A66A18"/>
    <w:rsid w:val="00A75D24"/>
    <w:rsid w:val="00A8266D"/>
    <w:rsid w:val="00AA2DE4"/>
    <w:rsid w:val="00AA4161"/>
    <w:rsid w:val="00AA4674"/>
    <w:rsid w:val="00AA7B82"/>
    <w:rsid w:val="00AC554F"/>
    <w:rsid w:val="00AC5A05"/>
    <w:rsid w:val="00AC73A6"/>
    <w:rsid w:val="00AC7E7F"/>
    <w:rsid w:val="00AD47A9"/>
    <w:rsid w:val="00AE10E8"/>
    <w:rsid w:val="00AE18F1"/>
    <w:rsid w:val="00AF314B"/>
    <w:rsid w:val="00AF62F1"/>
    <w:rsid w:val="00B0089F"/>
    <w:rsid w:val="00B0164F"/>
    <w:rsid w:val="00B0168D"/>
    <w:rsid w:val="00B03B68"/>
    <w:rsid w:val="00B06BB7"/>
    <w:rsid w:val="00B11BF5"/>
    <w:rsid w:val="00B132DE"/>
    <w:rsid w:val="00B2775D"/>
    <w:rsid w:val="00B30D84"/>
    <w:rsid w:val="00B40800"/>
    <w:rsid w:val="00B41C94"/>
    <w:rsid w:val="00B42E23"/>
    <w:rsid w:val="00B446F6"/>
    <w:rsid w:val="00B45902"/>
    <w:rsid w:val="00B50A43"/>
    <w:rsid w:val="00B551F5"/>
    <w:rsid w:val="00B6050C"/>
    <w:rsid w:val="00B677A2"/>
    <w:rsid w:val="00B71191"/>
    <w:rsid w:val="00B73E3C"/>
    <w:rsid w:val="00B76686"/>
    <w:rsid w:val="00B82133"/>
    <w:rsid w:val="00B86392"/>
    <w:rsid w:val="00B95C6C"/>
    <w:rsid w:val="00B96B4F"/>
    <w:rsid w:val="00BA6CA5"/>
    <w:rsid w:val="00BB18B3"/>
    <w:rsid w:val="00BB683F"/>
    <w:rsid w:val="00BC0512"/>
    <w:rsid w:val="00BC28FF"/>
    <w:rsid w:val="00BD14C6"/>
    <w:rsid w:val="00BD1522"/>
    <w:rsid w:val="00BD3E9F"/>
    <w:rsid w:val="00BD63FE"/>
    <w:rsid w:val="00BE4385"/>
    <w:rsid w:val="00BE5F71"/>
    <w:rsid w:val="00C02766"/>
    <w:rsid w:val="00C114B2"/>
    <w:rsid w:val="00C12867"/>
    <w:rsid w:val="00C17633"/>
    <w:rsid w:val="00C2294B"/>
    <w:rsid w:val="00C23596"/>
    <w:rsid w:val="00C26A23"/>
    <w:rsid w:val="00C31D01"/>
    <w:rsid w:val="00C337A9"/>
    <w:rsid w:val="00C341D9"/>
    <w:rsid w:val="00C36D52"/>
    <w:rsid w:val="00C43B0E"/>
    <w:rsid w:val="00C45D76"/>
    <w:rsid w:val="00C46607"/>
    <w:rsid w:val="00C5357C"/>
    <w:rsid w:val="00C55E33"/>
    <w:rsid w:val="00C6345F"/>
    <w:rsid w:val="00C6570A"/>
    <w:rsid w:val="00C65856"/>
    <w:rsid w:val="00C737B6"/>
    <w:rsid w:val="00C75948"/>
    <w:rsid w:val="00C82E31"/>
    <w:rsid w:val="00C90A77"/>
    <w:rsid w:val="00C93A7D"/>
    <w:rsid w:val="00CA1E97"/>
    <w:rsid w:val="00CC0098"/>
    <w:rsid w:val="00CC2547"/>
    <w:rsid w:val="00CC6E52"/>
    <w:rsid w:val="00CD67C8"/>
    <w:rsid w:val="00CD7497"/>
    <w:rsid w:val="00CE3949"/>
    <w:rsid w:val="00CE5FF3"/>
    <w:rsid w:val="00CE695D"/>
    <w:rsid w:val="00CF3144"/>
    <w:rsid w:val="00D01A20"/>
    <w:rsid w:val="00D0244E"/>
    <w:rsid w:val="00D038DF"/>
    <w:rsid w:val="00D05E72"/>
    <w:rsid w:val="00D124B0"/>
    <w:rsid w:val="00D14A47"/>
    <w:rsid w:val="00D15676"/>
    <w:rsid w:val="00D21865"/>
    <w:rsid w:val="00D23273"/>
    <w:rsid w:val="00D2359B"/>
    <w:rsid w:val="00D30567"/>
    <w:rsid w:val="00D34667"/>
    <w:rsid w:val="00D35B78"/>
    <w:rsid w:val="00D40F7B"/>
    <w:rsid w:val="00D620C6"/>
    <w:rsid w:val="00D62D79"/>
    <w:rsid w:val="00D749F3"/>
    <w:rsid w:val="00D76137"/>
    <w:rsid w:val="00D818F6"/>
    <w:rsid w:val="00D8210A"/>
    <w:rsid w:val="00D83763"/>
    <w:rsid w:val="00D83E9F"/>
    <w:rsid w:val="00D85370"/>
    <w:rsid w:val="00D90C16"/>
    <w:rsid w:val="00D92EC5"/>
    <w:rsid w:val="00D947EE"/>
    <w:rsid w:val="00DA1FFF"/>
    <w:rsid w:val="00DA6A86"/>
    <w:rsid w:val="00DB1AB9"/>
    <w:rsid w:val="00DB1B35"/>
    <w:rsid w:val="00DC11E5"/>
    <w:rsid w:val="00DC1ECD"/>
    <w:rsid w:val="00DC5F21"/>
    <w:rsid w:val="00DC6710"/>
    <w:rsid w:val="00DD6106"/>
    <w:rsid w:val="00DD7E61"/>
    <w:rsid w:val="00DE077D"/>
    <w:rsid w:val="00DE3CD6"/>
    <w:rsid w:val="00DE67A0"/>
    <w:rsid w:val="00DF3673"/>
    <w:rsid w:val="00DF3B4A"/>
    <w:rsid w:val="00DF4588"/>
    <w:rsid w:val="00DF6A11"/>
    <w:rsid w:val="00DF719E"/>
    <w:rsid w:val="00DF7A7C"/>
    <w:rsid w:val="00DF7C19"/>
    <w:rsid w:val="00E04F8E"/>
    <w:rsid w:val="00E0609D"/>
    <w:rsid w:val="00E12E73"/>
    <w:rsid w:val="00E133C5"/>
    <w:rsid w:val="00E20FBA"/>
    <w:rsid w:val="00E225F2"/>
    <w:rsid w:val="00E25E64"/>
    <w:rsid w:val="00E26A80"/>
    <w:rsid w:val="00E2793A"/>
    <w:rsid w:val="00E436B8"/>
    <w:rsid w:val="00E45597"/>
    <w:rsid w:val="00E5531A"/>
    <w:rsid w:val="00E568B7"/>
    <w:rsid w:val="00E800FE"/>
    <w:rsid w:val="00E8099E"/>
    <w:rsid w:val="00E812B5"/>
    <w:rsid w:val="00E87365"/>
    <w:rsid w:val="00E96B29"/>
    <w:rsid w:val="00ED068A"/>
    <w:rsid w:val="00ED2D94"/>
    <w:rsid w:val="00ED3C6B"/>
    <w:rsid w:val="00EE64A9"/>
    <w:rsid w:val="00EF0A36"/>
    <w:rsid w:val="00EF5EBB"/>
    <w:rsid w:val="00EF7B7E"/>
    <w:rsid w:val="00F04A35"/>
    <w:rsid w:val="00F16E34"/>
    <w:rsid w:val="00F30C97"/>
    <w:rsid w:val="00F41BAE"/>
    <w:rsid w:val="00F425B5"/>
    <w:rsid w:val="00F518DE"/>
    <w:rsid w:val="00F60BAE"/>
    <w:rsid w:val="00F61C26"/>
    <w:rsid w:val="00F626B9"/>
    <w:rsid w:val="00F67F92"/>
    <w:rsid w:val="00F71F27"/>
    <w:rsid w:val="00F735A3"/>
    <w:rsid w:val="00F751DA"/>
    <w:rsid w:val="00F8024A"/>
    <w:rsid w:val="00F91307"/>
    <w:rsid w:val="00F91583"/>
    <w:rsid w:val="00F926CB"/>
    <w:rsid w:val="00F96479"/>
    <w:rsid w:val="00FA0069"/>
    <w:rsid w:val="00FA7303"/>
    <w:rsid w:val="00FA7B06"/>
    <w:rsid w:val="00FB145A"/>
    <w:rsid w:val="00FB36DE"/>
    <w:rsid w:val="00FC2316"/>
    <w:rsid w:val="00FC2B3B"/>
    <w:rsid w:val="00FC7234"/>
    <w:rsid w:val="00FC72EA"/>
    <w:rsid w:val="00FD471F"/>
    <w:rsid w:val="00FD4D02"/>
    <w:rsid w:val="00FE17EC"/>
    <w:rsid w:val="00FF4643"/>
    <w:rsid w:val="4EC16534"/>
    <w:rsid w:val="5189A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E496B"/>
  <w15:chartTrackingRefBased/>
  <w15:docId w15:val="{E3C7B61D-9A4A-44F4-ABE4-F10FE47D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38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809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3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C43C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7145"/>
  </w:style>
  <w:style w:type="paragraph" w:styleId="a8">
    <w:name w:val="footer"/>
    <w:basedOn w:val="a"/>
    <w:link w:val="a9"/>
    <w:uiPriority w:val="99"/>
    <w:unhideWhenUsed/>
    <w:rsid w:val="00727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7145"/>
  </w:style>
  <w:style w:type="paragraph" w:styleId="2">
    <w:name w:val="Body Text 2"/>
    <w:basedOn w:val="a"/>
    <w:link w:val="20"/>
    <w:rsid w:val="00551FC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20">
    <w:name w:val="Основной текст 2 Знак"/>
    <w:link w:val="2"/>
    <w:rsid w:val="00551FC0"/>
    <w:rPr>
      <w:rFonts w:ascii="Times New Roman" w:eastAsia="Times New Roman" w:hAnsi="Times New Roman"/>
      <w:b/>
      <w:sz w:val="28"/>
      <w:szCs w:val="24"/>
    </w:rPr>
  </w:style>
  <w:style w:type="table" w:styleId="aa">
    <w:name w:val="Table Grid"/>
    <w:basedOn w:val="a1"/>
    <w:uiPriority w:val="59"/>
    <w:rsid w:val="00C45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426947"/>
  </w:style>
  <w:style w:type="character" w:styleId="ab">
    <w:name w:val="Hyperlink"/>
    <w:uiPriority w:val="99"/>
    <w:semiHidden/>
    <w:unhideWhenUsed/>
    <w:rsid w:val="00426947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7809AD"/>
    <w:rPr>
      <w:rFonts w:ascii="Times New Roman" w:eastAsia="Times New Roman" w:hAnsi="Times New Roman"/>
      <w:b/>
      <w:bCs/>
      <w:sz w:val="27"/>
      <w:szCs w:val="27"/>
    </w:rPr>
  </w:style>
  <w:style w:type="paragraph" w:styleId="ac">
    <w:name w:val="Body Text"/>
    <w:basedOn w:val="a"/>
    <w:link w:val="ad"/>
    <w:uiPriority w:val="99"/>
    <w:semiHidden/>
    <w:unhideWhenUsed/>
    <w:rsid w:val="00DB1AB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rsid w:val="00DB1AB9"/>
    <w:rPr>
      <w:sz w:val="22"/>
      <w:szCs w:val="22"/>
      <w:lang w:eastAsia="en-US"/>
    </w:rPr>
  </w:style>
  <w:style w:type="character" w:styleId="ae">
    <w:name w:val="annotation reference"/>
    <w:unhideWhenUsed/>
    <w:rsid w:val="00DB1AB9"/>
    <w:rPr>
      <w:sz w:val="16"/>
      <w:szCs w:val="16"/>
    </w:rPr>
  </w:style>
  <w:style w:type="paragraph" w:styleId="af">
    <w:name w:val="annotation text"/>
    <w:basedOn w:val="a"/>
    <w:link w:val="af0"/>
    <w:unhideWhenUsed/>
    <w:rsid w:val="00DB1AB9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link w:val="af"/>
    <w:rsid w:val="00DB1AB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8E4B7-9A16-4D82-9D4F-55E61A4FDF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37B80-F723-4448-BDE1-7569C5EA6C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460FAC4-142F-4AF0-B10D-6EF1813F2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DE1C1-3A15-489F-9F7A-F8881F36E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2141</Words>
  <Characters>12206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Мария Владимировна</dc:creator>
  <cp:keywords/>
  <cp:lastModifiedBy>Кочуров Павел Вадимович</cp:lastModifiedBy>
  <cp:revision>2</cp:revision>
  <cp:lastPrinted>2017-03-02T05:15:00Z</cp:lastPrinted>
  <dcterms:created xsi:type="dcterms:W3CDTF">2024-10-28T08:58:00Z</dcterms:created>
  <dcterms:modified xsi:type="dcterms:W3CDTF">2024-10-28T08:58:00Z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